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9E1A6A" w:rsidRPr="00515CE2" w:rsidRDefault="00A07066">
      <w:pPr>
        <w:rPr>
          <w:rFonts w:ascii="Arial" w:hAnsi="Arial"/>
          <w:sz w:val="21"/>
          <w:szCs w:val="21"/>
        </w:rPr>
      </w:pPr>
      <w:r w:rsidRPr="00515CE2">
        <w:rPr>
          <w:rFonts w:ascii="Arial" w:hAnsi="Arial"/>
          <w:sz w:val="21"/>
          <w:szCs w:val="21"/>
        </w:rPr>
        <w:drawing>
          <wp:anchor distT="0" distB="0" distL="0" distR="0" simplePos="0" relativeHeight="251658240" behindDoc="0" locked="0" layoutInCell="1" allowOverlap="1">
            <wp:simplePos x="0" y="0"/>
            <wp:positionH relativeFrom="column">
              <wp:posOffset>-4445</wp:posOffset>
            </wp:positionH>
            <wp:positionV relativeFrom="paragraph">
              <wp:posOffset>0</wp:posOffset>
            </wp:positionV>
            <wp:extent cx="1036320" cy="1045210"/>
            <wp:effectExtent l="0" t="0" r="0" b="0"/>
            <wp:wrapTopAndBottom/>
            <wp:docPr id="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a:picLocks noChangeAspect="1" noChangeArrowheads="1"/>
                    </pic:cNvPicPr>
                  </pic:nvPicPr>
                  <pic:blipFill>
                    <a:blip r:embed="rId4"/>
                    <a:stretch>
                      <a:fillRect/>
                    </a:stretch>
                  </pic:blipFill>
                  <pic:spPr bwMode="auto">
                    <a:xfrm>
                      <a:off x="0" y="0"/>
                      <a:ext cx="1036320" cy="1045210"/>
                    </a:xfrm>
                    <a:prstGeom prst="rect">
                      <a:avLst/>
                    </a:prstGeom>
                    <a:noFill/>
                    <a:ln w="9525">
                      <a:noFill/>
                      <a:miter lim="800000"/>
                      <a:headEnd/>
                      <a:tailEnd/>
                    </a:ln>
                  </pic:spPr>
                </pic:pic>
              </a:graphicData>
            </a:graphic>
          </wp:anchor>
        </w:drawing>
      </w:r>
    </w:p>
    <w:p w:rsidR="009E1A6A" w:rsidRPr="00515CE2" w:rsidRDefault="00515CE2">
      <w:pPr>
        <w:rPr>
          <w:rStyle w:val="EnlacedeInternet"/>
          <w:rFonts w:ascii="Arial" w:hAnsi="Arial"/>
          <w:sz w:val="21"/>
          <w:szCs w:val="21"/>
        </w:rPr>
      </w:pPr>
      <w:hyperlink r:id="rId5">
        <w:r w:rsidR="00A07066" w:rsidRPr="00515CE2">
          <w:rPr>
            <w:rStyle w:val="EnlacedeInternet"/>
            <w:rFonts w:ascii="Arial" w:hAnsi="Arial"/>
            <w:sz w:val="21"/>
          </w:rPr>
          <w:t>prensa@baqueira.es</w:t>
        </w:r>
      </w:hyperlink>
    </w:p>
    <w:p w:rsidR="009E1A6A" w:rsidRPr="00515CE2" w:rsidRDefault="00515CE2">
      <w:pPr>
        <w:rPr>
          <w:rStyle w:val="EnlacedeInternet"/>
          <w:rFonts w:ascii="Arial" w:hAnsi="Arial"/>
          <w:sz w:val="21"/>
          <w:szCs w:val="21"/>
        </w:rPr>
      </w:pPr>
      <w:hyperlink r:id="rId6">
        <w:r w:rsidR="00A07066" w:rsidRPr="00515CE2">
          <w:rPr>
            <w:rStyle w:val="EnlacedeInternet"/>
            <w:rFonts w:ascii="Arial" w:hAnsi="Arial"/>
            <w:sz w:val="21"/>
          </w:rPr>
          <w:t>www.baqueira.es</w:t>
        </w:r>
      </w:hyperlink>
    </w:p>
    <w:p w:rsidR="009E1A6A" w:rsidRPr="00515CE2" w:rsidRDefault="009E1A6A">
      <w:pPr>
        <w:rPr>
          <w:rFonts w:ascii="Arial" w:hAnsi="Arial"/>
          <w:sz w:val="21"/>
          <w:szCs w:val="21"/>
        </w:rPr>
      </w:pPr>
    </w:p>
    <w:p w:rsidR="009E1A6A" w:rsidRPr="00515CE2" w:rsidRDefault="00A07066">
      <w:pPr>
        <w:rPr>
          <w:rFonts w:ascii="Arial" w:hAnsi="Arial"/>
          <w:sz w:val="21"/>
          <w:szCs w:val="21"/>
        </w:rPr>
      </w:pPr>
      <w:r w:rsidRPr="00515CE2">
        <w:rPr>
          <w:rFonts w:ascii="Arial" w:hAnsi="Arial"/>
          <w:sz w:val="21"/>
        </w:rPr>
        <w:t>00 34 932 04 95 57</w:t>
      </w:r>
    </w:p>
    <w:p w:rsidR="009E1A6A" w:rsidRPr="00515CE2" w:rsidRDefault="009E1A6A">
      <w:pPr>
        <w:rPr>
          <w:rFonts w:ascii="Arial" w:hAnsi="Arial" w:cs="Arial"/>
          <w:bCs/>
        </w:rPr>
      </w:pPr>
    </w:p>
    <w:p w:rsidR="009E1A6A" w:rsidRPr="00515CE2" w:rsidRDefault="00A07066">
      <w:pPr>
        <w:rPr>
          <w:rFonts w:ascii="Arial" w:hAnsi="Arial" w:cs="Arial"/>
          <w:color w:val="000000"/>
        </w:rPr>
      </w:pPr>
      <w:r w:rsidRPr="00515CE2">
        <w:rPr>
          <w:rFonts w:ascii="Arial" w:hAnsi="Arial"/>
          <w:color w:val="000000"/>
        </w:rPr>
        <w:t>Communiqué de presse – 11 janvier 2018</w:t>
      </w:r>
    </w:p>
    <w:p w:rsidR="009E1A6A" w:rsidRPr="00515CE2" w:rsidRDefault="009E1A6A">
      <w:pPr>
        <w:rPr>
          <w:rFonts w:ascii="Arial" w:hAnsi="Arial" w:cs="Arial"/>
          <w:color w:val="000000"/>
        </w:rPr>
      </w:pPr>
    </w:p>
    <w:p w:rsidR="009E1A6A" w:rsidRPr="00515CE2" w:rsidRDefault="00A07066">
      <w:pPr>
        <w:pStyle w:val="Sinespaciado"/>
        <w:rPr>
          <w:rFonts w:ascii="Arial" w:hAnsi="Arial" w:cs="Arial"/>
          <w:b/>
          <w:bCs/>
          <w:u w:val="single"/>
        </w:rPr>
      </w:pPr>
      <w:r w:rsidRPr="00515CE2">
        <w:rPr>
          <w:rFonts w:ascii="Arial" w:hAnsi="Arial"/>
          <w:b/>
          <w:u w:val="single"/>
        </w:rPr>
        <w:t>Nouveau Funpark à Baqueira Beret, un circuit plein de surprises</w:t>
      </w:r>
    </w:p>
    <w:p w:rsidR="009E1A6A" w:rsidRPr="00515CE2" w:rsidRDefault="009E1A6A">
      <w:pPr>
        <w:pStyle w:val="Sinespaciado"/>
        <w:rPr>
          <w:rFonts w:ascii="Arial" w:hAnsi="Arial" w:cs="Arial"/>
          <w:bCs/>
          <w:sz w:val="20"/>
          <w:szCs w:val="20"/>
        </w:rPr>
      </w:pPr>
    </w:p>
    <w:p w:rsidR="009E1A6A" w:rsidRPr="00515CE2" w:rsidRDefault="00A07066">
      <w:pPr>
        <w:pStyle w:val="Sinespaciado"/>
        <w:rPr>
          <w:rFonts w:ascii="Arial" w:hAnsi="Arial" w:cs="Arial"/>
          <w:b/>
          <w:bCs/>
          <w:sz w:val="20"/>
          <w:szCs w:val="20"/>
        </w:rPr>
      </w:pPr>
      <w:r w:rsidRPr="00515CE2">
        <w:rPr>
          <w:rFonts w:ascii="Arial" w:hAnsi="Arial"/>
          <w:b/>
          <w:sz w:val="20"/>
        </w:rPr>
        <w:t xml:space="preserve">Pendant les fêtes de Noël, la station de ski de la Val d’Aran et Valls d’Àneu a inauguré un circuit destiné aux enfants, aux familles et aux groupes de débutants où les visiteurs peuvent interagir avec les éléments décoratifs tels que monstres et fleurs géantes ou reproductions d’animaux endémiques de cette zone des Pyrénées. </w:t>
      </w:r>
      <w:bookmarkStart w:id="0" w:name="_GoBack"/>
      <w:bookmarkEnd w:id="0"/>
    </w:p>
    <w:p w:rsidR="009E1A6A" w:rsidRPr="00515CE2" w:rsidRDefault="009E1A6A">
      <w:pPr>
        <w:pStyle w:val="Sinespaciado"/>
        <w:rPr>
          <w:rFonts w:ascii="Arial" w:hAnsi="Arial" w:cs="Arial"/>
          <w:b/>
          <w:bCs/>
          <w:sz w:val="20"/>
          <w:szCs w:val="20"/>
        </w:rPr>
      </w:pPr>
    </w:p>
    <w:p w:rsidR="009E1A6A" w:rsidRPr="00515CE2" w:rsidRDefault="00A07066">
      <w:pPr>
        <w:pStyle w:val="Sinespaciado"/>
        <w:jc w:val="both"/>
        <w:rPr>
          <w:rFonts w:ascii="Arial" w:hAnsi="Arial" w:cs="Arial"/>
          <w:bCs/>
          <w:color w:val="000000"/>
          <w:sz w:val="20"/>
          <w:szCs w:val="20"/>
        </w:rPr>
      </w:pPr>
      <w:r w:rsidRPr="00515CE2">
        <w:rPr>
          <w:rFonts w:ascii="Arial" w:hAnsi="Arial"/>
          <w:color w:val="000000"/>
          <w:sz w:val="20"/>
        </w:rPr>
        <w:t>Cette année encore, la station de ski de Baqueira Beret innove pour offrir plus de fun et de diversion dans la neige aux jeunes skieurs et snowboardeurs, ainsi qu’aux familles.</w:t>
      </w:r>
    </w:p>
    <w:p w:rsidR="009E1A6A" w:rsidRPr="00515CE2" w:rsidRDefault="009E1A6A">
      <w:pPr>
        <w:pStyle w:val="Sinespaciado"/>
        <w:jc w:val="both"/>
        <w:rPr>
          <w:rFonts w:ascii="Arial" w:hAnsi="Arial" w:cs="Arial"/>
          <w:bCs/>
          <w:sz w:val="20"/>
          <w:szCs w:val="20"/>
        </w:rPr>
      </w:pPr>
    </w:p>
    <w:p w:rsidR="009E1A6A" w:rsidRPr="00515CE2" w:rsidRDefault="00A07066">
      <w:pPr>
        <w:pStyle w:val="Sinespaciado"/>
        <w:jc w:val="both"/>
        <w:rPr>
          <w:rFonts w:ascii="Arial" w:hAnsi="Arial" w:cs="Arial"/>
          <w:bCs/>
          <w:sz w:val="20"/>
          <w:szCs w:val="20"/>
        </w:rPr>
      </w:pPr>
      <w:r w:rsidRPr="00515CE2">
        <w:rPr>
          <w:rFonts w:ascii="Arial" w:hAnsi="Arial"/>
          <w:sz w:val="20"/>
        </w:rPr>
        <w:t>Le Funpark est la grande nouveauté. Il se trouve à Beret, à côté du télésiège pour débutants Clot Der Os. Les plus jeunes (et les moins jeunes aussi) pourront ainsi profiter de 1 750 m de pistes sur un tracé plein d’éléments pensés pour s’amuser. Le parcours est peuplé de « monstres » et de reproductions d’animaux originaires de la Vallée d’Aran, dont certains émettent leurs bruits, pour la plus grande surprise des visiteurs. D’énormes fleurs en caoutchouc ont poussé sur la piste et les jeunes skieurs pourront slalomer ou les traverser.</w:t>
      </w:r>
    </w:p>
    <w:p w:rsidR="009E1A6A" w:rsidRPr="00515CE2" w:rsidRDefault="009E1A6A">
      <w:pPr>
        <w:pStyle w:val="Sinespaciado"/>
        <w:jc w:val="both"/>
        <w:rPr>
          <w:rFonts w:ascii="Arial" w:hAnsi="Arial" w:cs="Arial"/>
          <w:bCs/>
          <w:sz w:val="20"/>
          <w:szCs w:val="20"/>
        </w:rPr>
      </w:pPr>
    </w:p>
    <w:p w:rsidR="009E1A6A" w:rsidRPr="00515CE2" w:rsidRDefault="00A07066">
      <w:pPr>
        <w:pStyle w:val="Sinespaciado"/>
        <w:jc w:val="both"/>
        <w:rPr>
          <w:rFonts w:ascii="Arial" w:hAnsi="Arial" w:cs="Arial"/>
          <w:bCs/>
          <w:sz w:val="20"/>
          <w:szCs w:val="20"/>
        </w:rPr>
      </w:pPr>
      <w:r w:rsidRPr="00515CE2">
        <w:rPr>
          <w:rFonts w:ascii="Arial" w:hAnsi="Arial"/>
          <w:sz w:val="20"/>
        </w:rPr>
        <w:t>Au Funpark, la vitesse n’est pas le plus important. La première partie compte des devers faciles, où poussent les fleurs géantes, tandis que la faune locale se trouve à l’entrée de la forêt. Au total, le parc compte 11 figures, parmi lesquelles de nombreux animaux : marmottes, hiboux, cerfs, loups, renards, chamois et coqs de bruyère. Les visiteurs du circuit pourront interagir avec les figures en caoutchouc et devront trouver les animaux qui se cachent dans les arbres. Fun et diversion garantis !</w:t>
      </w:r>
    </w:p>
    <w:p w:rsidR="009E1A6A" w:rsidRPr="00515CE2" w:rsidRDefault="00A07066">
      <w:pPr>
        <w:pStyle w:val="Sinespaciado"/>
        <w:jc w:val="both"/>
        <w:rPr>
          <w:rStyle w:val="EnlacedeInternet"/>
          <w:rFonts w:ascii="Arial" w:hAnsi="Arial" w:cs="Arial"/>
          <w:bCs/>
          <w:sz w:val="20"/>
          <w:szCs w:val="20"/>
        </w:rPr>
      </w:pPr>
      <w:r w:rsidRPr="00515CE2">
        <w:rPr>
          <w:rFonts w:ascii="Arial" w:hAnsi="Arial"/>
          <w:sz w:val="20"/>
        </w:rPr>
        <w:t xml:space="preserve">Vidéo Funpark </w:t>
      </w:r>
      <w:hyperlink r:id="rId7">
        <w:r w:rsidRPr="00515CE2">
          <w:rPr>
            <w:rStyle w:val="EnlacedeInternet"/>
            <w:rFonts w:ascii="Arial" w:hAnsi="Arial"/>
            <w:sz w:val="20"/>
          </w:rPr>
          <w:t>https://www.dropbox.com/s/owejxp6ozbwe497/FunPark.mov?dl=0</w:t>
        </w:r>
      </w:hyperlink>
    </w:p>
    <w:p w:rsidR="009E1A6A" w:rsidRPr="00515CE2" w:rsidRDefault="009E1A6A">
      <w:pPr>
        <w:pStyle w:val="Sinespaciado"/>
        <w:jc w:val="both"/>
      </w:pPr>
    </w:p>
    <w:p w:rsidR="009E1A6A" w:rsidRPr="00515CE2" w:rsidRDefault="00A07066">
      <w:pPr>
        <w:pStyle w:val="Sinespaciado"/>
        <w:jc w:val="both"/>
        <w:rPr>
          <w:rFonts w:ascii="Arial" w:hAnsi="Arial" w:cs="Arial"/>
          <w:b/>
          <w:bCs/>
          <w:sz w:val="20"/>
          <w:szCs w:val="20"/>
        </w:rPr>
      </w:pPr>
      <w:r w:rsidRPr="00515CE2">
        <w:rPr>
          <w:rFonts w:ascii="Arial" w:hAnsi="Arial"/>
          <w:b/>
          <w:sz w:val="20"/>
        </w:rPr>
        <w:t>Parcs pour enfants à Baqueira</w:t>
      </w:r>
    </w:p>
    <w:p w:rsidR="009E1A6A" w:rsidRPr="00515CE2" w:rsidRDefault="00A07066">
      <w:pPr>
        <w:pStyle w:val="Sinespaciado"/>
        <w:jc w:val="both"/>
        <w:rPr>
          <w:rFonts w:ascii="Arial" w:hAnsi="Arial" w:cs="Arial"/>
          <w:color w:val="000000"/>
          <w:sz w:val="20"/>
          <w:szCs w:val="20"/>
        </w:rPr>
      </w:pPr>
      <w:r w:rsidRPr="00515CE2">
        <w:rPr>
          <w:rFonts w:ascii="Arial" w:hAnsi="Arial"/>
          <w:sz w:val="20"/>
        </w:rPr>
        <w:t xml:space="preserve">La station recense quatre parcs pour enfants sur les trois zones de Baqueira, Beret et Bonaigua, pensés pour les enfants qui n’ont pas encore l’âge de chausser des skis : </w:t>
      </w:r>
      <w:r w:rsidRPr="00515CE2">
        <w:t xml:space="preserve">les parcs pour enfants </w:t>
      </w:r>
      <w:r w:rsidRPr="00515CE2">
        <w:rPr>
          <w:rFonts w:ascii="Arial" w:hAnsi="Arial"/>
          <w:sz w:val="20"/>
        </w:rPr>
        <w:t>de Baqueira 1500 et 1800</w:t>
      </w:r>
      <w:r w:rsidRPr="00515CE2">
        <w:t xml:space="preserve">, </w:t>
      </w:r>
      <w:r w:rsidRPr="00515CE2">
        <w:rPr>
          <w:rFonts w:ascii="Arial" w:hAnsi="Arial"/>
          <w:color w:val="000000"/>
          <w:sz w:val="20"/>
        </w:rPr>
        <w:t>celui de Beret et celui de Bonaigua.</w:t>
      </w:r>
    </w:p>
    <w:p w:rsidR="009E1A6A" w:rsidRPr="00515CE2" w:rsidRDefault="009E1A6A">
      <w:pPr>
        <w:pStyle w:val="Sinespaciado"/>
        <w:jc w:val="both"/>
        <w:rPr>
          <w:rFonts w:ascii="Arial" w:hAnsi="Arial" w:cs="Arial"/>
          <w:bCs/>
          <w:sz w:val="20"/>
          <w:szCs w:val="20"/>
        </w:rPr>
      </w:pPr>
    </w:p>
    <w:p w:rsidR="009E1A6A" w:rsidRPr="00515CE2" w:rsidRDefault="00A07066">
      <w:pPr>
        <w:pStyle w:val="Sinespaciado"/>
        <w:jc w:val="both"/>
        <w:rPr>
          <w:rFonts w:ascii="Arial" w:hAnsi="Arial" w:cs="Arial"/>
          <w:bCs/>
          <w:sz w:val="20"/>
          <w:szCs w:val="20"/>
        </w:rPr>
      </w:pPr>
      <w:r w:rsidRPr="00515CE2">
        <w:rPr>
          <w:rFonts w:ascii="Arial" w:hAnsi="Arial"/>
          <w:sz w:val="20"/>
        </w:rPr>
        <w:t xml:space="preserve">Le premier se trouve au pied des pistes, sur la cote 1500, entre l’hôtel Montarto et le parking. Il est pensé pour les enfants âgés de 3 mois à 2 ans </w:t>
      </w:r>
      <w:r w:rsidRPr="00515CE2">
        <w:rPr>
          <w:rFonts w:ascii="Arial" w:hAnsi="Arial"/>
          <w:sz w:val="20"/>
          <w:vertAlign w:val="superscript"/>
        </w:rPr>
        <w:t>1</w:t>
      </w:r>
      <w:r w:rsidRPr="00515CE2">
        <w:rPr>
          <w:rFonts w:ascii="Arial" w:hAnsi="Arial"/>
          <w:sz w:val="20"/>
        </w:rPr>
        <w:t>/</w:t>
      </w:r>
      <w:r w:rsidRPr="00515CE2">
        <w:rPr>
          <w:rFonts w:ascii="Arial" w:hAnsi="Arial"/>
          <w:sz w:val="20"/>
          <w:vertAlign w:val="subscript"/>
        </w:rPr>
        <w:t>2</w:t>
      </w:r>
      <w:r w:rsidRPr="00515CE2">
        <w:rPr>
          <w:rFonts w:ascii="Arial" w:hAnsi="Arial"/>
          <w:sz w:val="20"/>
        </w:rPr>
        <w:t xml:space="preserve">. Les moniteurs s’occupent des enfants en fonction des besoins de chacun. Celui de Baqueira 1800 se trouve dans un endroit privilégié, à côté de la télécabine et du TDS Bosque. Ce parc est destiné aux enfants qui ne portent plus de couches, à partir de 2 ans </w:t>
      </w:r>
      <w:r w:rsidRPr="00515CE2">
        <w:rPr>
          <w:rFonts w:ascii="Arial" w:hAnsi="Arial"/>
          <w:sz w:val="20"/>
          <w:vertAlign w:val="superscript"/>
        </w:rPr>
        <w:t>1</w:t>
      </w:r>
      <w:r w:rsidRPr="00515CE2">
        <w:rPr>
          <w:rFonts w:ascii="Arial" w:hAnsi="Arial"/>
          <w:sz w:val="20"/>
        </w:rPr>
        <w:t>/</w:t>
      </w:r>
      <w:r w:rsidRPr="00515CE2">
        <w:rPr>
          <w:rFonts w:ascii="Arial" w:hAnsi="Arial"/>
          <w:sz w:val="20"/>
          <w:vertAlign w:val="subscript"/>
        </w:rPr>
        <w:t>2</w:t>
      </w:r>
      <w:r w:rsidRPr="00515CE2">
        <w:rPr>
          <w:rFonts w:ascii="Arial" w:hAnsi="Arial"/>
          <w:sz w:val="20"/>
        </w:rPr>
        <w:t xml:space="preserve"> jusqu’à 6 ans </w:t>
      </w:r>
      <w:r w:rsidRPr="00515CE2">
        <w:rPr>
          <w:rFonts w:ascii="Arial" w:hAnsi="Arial"/>
          <w:sz w:val="20"/>
          <w:vertAlign w:val="superscript"/>
        </w:rPr>
        <w:t>1</w:t>
      </w:r>
      <w:r w:rsidRPr="00515CE2">
        <w:rPr>
          <w:rFonts w:ascii="Arial" w:hAnsi="Arial"/>
          <w:sz w:val="20"/>
        </w:rPr>
        <w:t>/</w:t>
      </w:r>
      <w:r w:rsidRPr="00515CE2">
        <w:rPr>
          <w:rFonts w:ascii="Arial" w:hAnsi="Arial"/>
          <w:sz w:val="20"/>
          <w:vertAlign w:val="subscript"/>
        </w:rPr>
        <w:t>2</w:t>
      </w:r>
      <w:r w:rsidRPr="00515CE2">
        <w:rPr>
          <w:rFonts w:ascii="Arial" w:hAnsi="Arial"/>
          <w:sz w:val="20"/>
        </w:rPr>
        <w:t>. Tous les enfants peuvent s’initier naturellement et sans pression au ski au sein des installations du parc (le matériel est inclus). L’établissement propose des formules avec cours de ski et garderie.</w:t>
      </w:r>
    </w:p>
    <w:p w:rsidR="009E1A6A" w:rsidRPr="00515CE2" w:rsidRDefault="009E1A6A">
      <w:pPr>
        <w:pStyle w:val="Sinespaciado"/>
        <w:jc w:val="both"/>
        <w:rPr>
          <w:rFonts w:ascii="Arial" w:hAnsi="Arial" w:cs="Arial"/>
          <w:bCs/>
          <w:sz w:val="20"/>
          <w:szCs w:val="20"/>
        </w:rPr>
      </w:pPr>
    </w:p>
    <w:p w:rsidR="009E1A6A" w:rsidRPr="00515CE2" w:rsidRDefault="00A07066">
      <w:pPr>
        <w:pStyle w:val="Sinespaciado"/>
        <w:jc w:val="both"/>
        <w:rPr>
          <w:rFonts w:ascii="Arial" w:hAnsi="Arial" w:cs="Arial"/>
          <w:bCs/>
          <w:sz w:val="20"/>
          <w:szCs w:val="20"/>
        </w:rPr>
      </w:pPr>
      <w:r w:rsidRPr="00515CE2">
        <w:rPr>
          <w:rFonts w:ascii="Arial" w:hAnsi="Arial"/>
          <w:sz w:val="20"/>
        </w:rPr>
        <w:t>Le troisième parc de neige se trouve dans la zone de Beret. Il accueille les enfants à partir de 2 ans, qui portent encore des couches ou pas. Ici, les enfants pourront s’initier au ski dans l’enceinte de l’établissement, de façon ludique et amusante.</w:t>
      </w:r>
    </w:p>
    <w:p w:rsidR="009E1A6A" w:rsidRPr="00515CE2" w:rsidRDefault="009E1A6A">
      <w:pPr>
        <w:pStyle w:val="Sinespaciado"/>
        <w:jc w:val="both"/>
        <w:rPr>
          <w:rFonts w:ascii="Arial" w:hAnsi="Arial" w:cs="Arial"/>
          <w:bCs/>
          <w:sz w:val="20"/>
          <w:szCs w:val="20"/>
        </w:rPr>
      </w:pPr>
    </w:p>
    <w:p w:rsidR="009E1A6A" w:rsidRPr="00515CE2" w:rsidRDefault="00A07066">
      <w:pPr>
        <w:rPr>
          <w:rFonts w:ascii="Arial" w:hAnsi="Arial" w:cs="Arial"/>
          <w:bCs/>
        </w:rPr>
      </w:pPr>
      <w:r w:rsidRPr="00515CE2">
        <w:rPr>
          <w:rFonts w:ascii="Arial" w:hAnsi="Arial"/>
        </w:rPr>
        <w:t xml:space="preserve">Les plus jeunes pourront également profiter du parc de Bonaigua situé à côté du parking, au pied des pistes. Celui-ci est pensé pour les enfants âgés de plus de 2 ans </w:t>
      </w:r>
      <w:r w:rsidRPr="00515CE2">
        <w:rPr>
          <w:rFonts w:ascii="Arial" w:hAnsi="Arial"/>
          <w:vertAlign w:val="superscript"/>
        </w:rPr>
        <w:t>1</w:t>
      </w:r>
      <w:r w:rsidRPr="00515CE2">
        <w:rPr>
          <w:rFonts w:ascii="Arial" w:hAnsi="Arial"/>
        </w:rPr>
        <w:t>/</w:t>
      </w:r>
      <w:r w:rsidRPr="00515CE2">
        <w:rPr>
          <w:rFonts w:ascii="Arial" w:hAnsi="Arial"/>
          <w:vertAlign w:val="subscript"/>
        </w:rPr>
        <w:t xml:space="preserve">2 </w:t>
      </w:r>
      <w:r w:rsidRPr="00515CE2">
        <w:rPr>
          <w:rFonts w:ascii="Arial" w:hAnsi="Arial"/>
        </w:rPr>
        <w:t>qui ne portent plus de couches.</w:t>
      </w:r>
    </w:p>
    <w:p w:rsidR="009E1A6A" w:rsidRPr="00515CE2" w:rsidRDefault="009E1A6A">
      <w:pPr>
        <w:rPr>
          <w:rFonts w:ascii="Arial" w:hAnsi="Arial" w:cs="Arial"/>
          <w:color w:val="000000"/>
        </w:rPr>
      </w:pPr>
    </w:p>
    <w:p w:rsidR="009E1A6A" w:rsidRPr="00515CE2" w:rsidRDefault="009E1A6A">
      <w:pPr>
        <w:rPr>
          <w:rFonts w:ascii="Arial" w:hAnsi="Arial" w:cs="Arial"/>
          <w:color w:val="000000"/>
        </w:rPr>
      </w:pPr>
    </w:p>
    <w:p w:rsidR="009E1A6A" w:rsidRPr="00515CE2" w:rsidRDefault="00A07066">
      <w:pPr>
        <w:rPr>
          <w:rFonts w:ascii="Arial" w:hAnsi="Arial" w:cs="Arial"/>
          <w:b/>
          <w:color w:val="000000"/>
        </w:rPr>
      </w:pPr>
      <w:r w:rsidRPr="00515CE2">
        <w:rPr>
          <w:rFonts w:ascii="Arial" w:hAnsi="Arial"/>
          <w:b/>
          <w:color w:val="000000"/>
        </w:rPr>
        <w:t>AGENDA</w:t>
      </w:r>
    </w:p>
    <w:p w:rsidR="009E1A6A" w:rsidRPr="00515CE2" w:rsidRDefault="00A07066">
      <w:pPr>
        <w:rPr>
          <w:rFonts w:ascii="Arial" w:hAnsi="Arial" w:cs="Arial"/>
          <w:color w:val="000000"/>
          <w:u w:val="single"/>
        </w:rPr>
      </w:pPr>
      <w:r w:rsidRPr="00515CE2">
        <w:rPr>
          <w:rFonts w:ascii="Arial" w:hAnsi="Arial"/>
          <w:color w:val="000000"/>
          <w:u w:val="single"/>
        </w:rPr>
        <w:t>World Snow Day Baqueira Beret</w:t>
      </w:r>
    </w:p>
    <w:p w:rsidR="009E1A6A" w:rsidRPr="00515CE2" w:rsidRDefault="00A07066">
      <w:pPr>
        <w:rPr>
          <w:rFonts w:ascii="Arial" w:hAnsi="Arial" w:cs="Arial"/>
          <w:color w:val="000000"/>
        </w:rPr>
      </w:pPr>
      <w:r w:rsidRPr="00515CE2">
        <w:rPr>
          <w:rFonts w:ascii="Arial" w:hAnsi="Arial"/>
          <w:color w:val="000000"/>
        </w:rPr>
        <w:t xml:space="preserve">À l’occasion de la Journée Mondiale de la Neige (World Snow Day organisé par la FIS), Baqueira Beret </w:t>
      </w:r>
      <w:r w:rsidRPr="00515CE2">
        <w:rPr>
          <w:rFonts w:ascii="Arial" w:hAnsi="Arial"/>
          <w:color w:val="000000"/>
        </w:rPr>
        <w:lastRenderedPageBreak/>
        <w:t>propose une promotion très spéciale à tous ceux qui veulent s’initier au ski de piste.</w:t>
      </w:r>
    </w:p>
    <w:p w:rsidR="009E1A6A" w:rsidRPr="00515CE2" w:rsidRDefault="009E1A6A">
      <w:pPr>
        <w:rPr>
          <w:rFonts w:ascii="Arial" w:hAnsi="Arial" w:cs="Arial"/>
          <w:color w:val="000000"/>
        </w:rPr>
      </w:pPr>
    </w:p>
    <w:p w:rsidR="009E1A6A" w:rsidRPr="00515CE2" w:rsidRDefault="00A07066">
      <w:pPr>
        <w:rPr>
          <w:rFonts w:ascii="Arial" w:hAnsi="Arial" w:cs="Arial"/>
          <w:color w:val="000000"/>
        </w:rPr>
      </w:pPr>
      <w:r w:rsidRPr="00515CE2">
        <w:rPr>
          <w:rFonts w:ascii="Arial" w:hAnsi="Arial"/>
          <w:color w:val="000000"/>
        </w:rPr>
        <w:t>Dans la zone de Beret et pour les personnes qui n’ont jamais chaussé de skis, deux week-ends du mois de janvier 2018 au choix : les 13 et 14 ou les 20 et 21.</w:t>
      </w:r>
    </w:p>
    <w:p w:rsidR="009E1A6A" w:rsidRPr="00515CE2" w:rsidRDefault="009E1A6A">
      <w:pPr>
        <w:rPr>
          <w:rFonts w:ascii="Arial" w:hAnsi="Arial" w:cs="Arial"/>
          <w:color w:val="000000"/>
        </w:rPr>
      </w:pPr>
    </w:p>
    <w:p w:rsidR="009E1A6A" w:rsidRPr="00515CE2" w:rsidRDefault="00A07066">
      <w:pPr>
        <w:rPr>
          <w:rFonts w:ascii="Arial" w:hAnsi="Arial" w:cs="Arial"/>
          <w:color w:val="000000"/>
        </w:rPr>
      </w:pPr>
      <w:r w:rsidRPr="00515CE2">
        <w:rPr>
          <w:rFonts w:ascii="Arial" w:hAnsi="Arial"/>
          <w:color w:val="000000"/>
        </w:rPr>
        <w:t>Pour les débutants, les adultes et les enfants. Promotion dans la zone de Beret uniquement comprenant :</w:t>
      </w:r>
    </w:p>
    <w:p w:rsidR="009E1A6A" w:rsidRPr="00515CE2" w:rsidRDefault="00A07066">
      <w:pPr>
        <w:rPr>
          <w:rFonts w:ascii="Arial" w:hAnsi="Arial" w:cs="Arial"/>
          <w:color w:val="000000"/>
        </w:rPr>
      </w:pPr>
      <w:r w:rsidRPr="00515CE2">
        <w:rPr>
          <w:rFonts w:ascii="Arial" w:hAnsi="Arial"/>
          <w:color w:val="000000"/>
        </w:rPr>
        <w:t>- Des classes de ski dispensées par Era Escòla, par groupes de 8-10 personnes, 2 jours de 11 h à 13 h.</w:t>
      </w:r>
    </w:p>
    <w:p w:rsidR="009E1A6A" w:rsidRPr="00515CE2" w:rsidRDefault="00A07066">
      <w:pPr>
        <w:rPr>
          <w:rFonts w:ascii="Arial" w:hAnsi="Arial" w:cs="Arial"/>
          <w:color w:val="000000"/>
        </w:rPr>
      </w:pPr>
      <w:r w:rsidRPr="00515CE2">
        <w:rPr>
          <w:rFonts w:ascii="Arial" w:hAnsi="Arial"/>
          <w:color w:val="000000"/>
        </w:rPr>
        <w:t>- Location du matériel, 2 jours (skis, bâtons et bottes).</w:t>
      </w:r>
    </w:p>
    <w:p w:rsidR="009E1A6A" w:rsidRPr="00515CE2" w:rsidRDefault="00A07066">
      <w:pPr>
        <w:rPr>
          <w:rFonts w:ascii="Arial" w:hAnsi="Arial" w:cs="Arial"/>
          <w:color w:val="000000"/>
        </w:rPr>
      </w:pPr>
      <w:r w:rsidRPr="00515CE2">
        <w:rPr>
          <w:rFonts w:ascii="Arial" w:hAnsi="Arial"/>
          <w:color w:val="000000"/>
        </w:rPr>
        <w:t>- Repas sur les pistes, 2 jours.</w:t>
      </w:r>
    </w:p>
    <w:p w:rsidR="009E1A6A" w:rsidRPr="00515CE2" w:rsidRDefault="00A07066">
      <w:pPr>
        <w:rPr>
          <w:rFonts w:ascii="Arial" w:hAnsi="Arial" w:cs="Arial"/>
          <w:color w:val="000000"/>
        </w:rPr>
      </w:pPr>
      <w:r w:rsidRPr="00515CE2">
        <w:rPr>
          <w:rFonts w:ascii="Arial" w:hAnsi="Arial"/>
          <w:color w:val="000000"/>
        </w:rPr>
        <w:t>- Le premier jour, les classes se déroulent sur le Pla de Beret et sur le tapis pour débutants et le deuxième jour le forfait est compris pour accéder aux remontées pour débutants, si le professeur le juge opportun et si le niveau du groupe le permet.</w:t>
      </w:r>
    </w:p>
    <w:p w:rsidR="009E1A6A" w:rsidRPr="00515CE2" w:rsidRDefault="00A07066">
      <w:pPr>
        <w:rPr>
          <w:rFonts w:ascii="Arial" w:hAnsi="Arial" w:cs="Arial"/>
          <w:color w:val="000000"/>
        </w:rPr>
      </w:pPr>
      <w:r w:rsidRPr="00515CE2">
        <w:rPr>
          <w:rFonts w:ascii="Arial" w:hAnsi="Arial"/>
          <w:color w:val="000000"/>
        </w:rPr>
        <w:t>Montant total - 82 euros.</w:t>
      </w:r>
    </w:p>
    <w:p w:rsidR="009E1A6A" w:rsidRPr="00515CE2" w:rsidRDefault="00A07066">
      <w:pPr>
        <w:rPr>
          <w:rFonts w:ascii="Arial" w:hAnsi="Arial" w:cs="Arial"/>
          <w:color w:val="000000"/>
        </w:rPr>
      </w:pPr>
      <w:r w:rsidRPr="00515CE2">
        <w:rPr>
          <w:rFonts w:ascii="Arial" w:hAnsi="Arial"/>
          <w:color w:val="000000"/>
        </w:rPr>
        <w:t>Si vous skiez et que vous inscrivez un ami à cette promotion spéciale, vous bénéficierez d’un tarif spécial sur votre forfait journée : 25,75 €</w:t>
      </w:r>
    </w:p>
    <w:p w:rsidR="009E1A6A" w:rsidRPr="00515CE2" w:rsidRDefault="00A07066">
      <w:pPr>
        <w:rPr>
          <w:rFonts w:ascii="Arial" w:hAnsi="Arial" w:cs="Arial"/>
          <w:color w:val="000000"/>
        </w:rPr>
      </w:pPr>
      <w:r w:rsidRPr="00515CE2">
        <w:rPr>
          <w:rFonts w:ascii="Arial" w:hAnsi="Arial"/>
          <w:color w:val="000000"/>
        </w:rPr>
        <w:t>Information et réservations : carme.aliu@baqueira.es / 973 639 044</w:t>
      </w:r>
    </w:p>
    <w:p w:rsidR="009E1A6A" w:rsidRPr="00515CE2" w:rsidRDefault="009E1A6A">
      <w:pPr>
        <w:rPr>
          <w:rFonts w:ascii="Arial" w:hAnsi="Arial" w:cs="Arial"/>
          <w:color w:val="000000"/>
        </w:rPr>
      </w:pPr>
    </w:p>
    <w:p w:rsidR="009E1A6A" w:rsidRPr="00515CE2" w:rsidRDefault="00A07066">
      <w:pPr>
        <w:rPr>
          <w:rFonts w:ascii="Arial" w:hAnsi="Arial" w:cs="Arial"/>
          <w:color w:val="000000"/>
        </w:rPr>
      </w:pPr>
      <w:r w:rsidRPr="00515CE2">
        <w:rPr>
          <w:rFonts w:ascii="Arial" w:hAnsi="Arial"/>
          <w:color w:val="000000"/>
          <w:u w:val="single"/>
        </w:rPr>
        <w:t>III TROPHÉE MASTERS AC-HOTELS CAEI Másters</w:t>
      </w:r>
      <w:r w:rsidRPr="00515CE2">
        <w:rPr>
          <w:rFonts w:ascii="Arial" w:hAnsi="Arial"/>
          <w:color w:val="000000"/>
        </w:rPr>
        <w:t xml:space="preserve"> </w:t>
      </w:r>
    </w:p>
    <w:p w:rsidR="009E1A6A" w:rsidRPr="00515CE2" w:rsidRDefault="00A07066">
      <w:pPr>
        <w:rPr>
          <w:rFonts w:ascii="Arial" w:hAnsi="Arial" w:cs="Arial"/>
          <w:color w:val="000000"/>
        </w:rPr>
      </w:pPr>
      <w:r w:rsidRPr="00515CE2">
        <w:rPr>
          <w:rFonts w:ascii="Arial" w:hAnsi="Arial"/>
          <w:color w:val="000000"/>
        </w:rPr>
        <w:t>La première course de la saison du circuit Coupe d’Espagne de Masters du calendrier Real Federación Española Deportes de Invierno (RFEDI) organisée par le CAEI et destinée aux skieurs de plus de 30 ans, se disputera les 13 et 14 janvier. Elle se composera d’un Géant le samedi et d’un Slalom le dimanche pour les participants experts chevronnés fédérés ou non fédérés avec une catégorie OPEN. AC Hotels mettra en place un village avec des animations au point d’arrivée. Inscriptions : inscripciones@caei.es / 973 642 057</w:t>
      </w:r>
    </w:p>
    <w:p w:rsidR="009E1A6A" w:rsidRPr="00515CE2" w:rsidRDefault="009E1A6A">
      <w:pPr>
        <w:rPr>
          <w:rFonts w:ascii="Arial" w:hAnsi="Arial" w:cs="Arial"/>
        </w:rPr>
      </w:pPr>
    </w:p>
    <w:p w:rsidR="009E1A6A" w:rsidRPr="00515CE2" w:rsidRDefault="00A07066">
      <w:pPr>
        <w:rPr>
          <w:rFonts w:ascii="Arial" w:hAnsi="Arial" w:cs="Arial"/>
        </w:rPr>
      </w:pPr>
      <w:r w:rsidRPr="00515CE2">
        <w:rPr>
          <w:rFonts w:ascii="Arial" w:hAnsi="Arial"/>
        </w:rPr>
        <w:t>prensa@baqueira.es</w:t>
      </w:r>
    </w:p>
    <w:p w:rsidR="009E1A6A" w:rsidRPr="00515CE2" w:rsidRDefault="00A07066">
      <w:pPr>
        <w:rPr>
          <w:rFonts w:ascii="Arial" w:hAnsi="Arial" w:cs="Arial"/>
        </w:rPr>
      </w:pPr>
      <w:r w:rsidRPr="00515CE2">
        <w:rPr>
          <w:rFonts w:ascii="Arial" w:hAnsi="Arial"/>
        </w:rPr>
        <w:t>www.baqueira.es</w:t>
      </w:r>
    </w:p>
    <w:p w:rsidR="009E1A6A" w:rsidRPr="00515CE2" w:rsidRDefault="00A07066">
      <w:pPr>
        <w:rPr>
          <w:rFonts w:ascii="Arial" w:hAnsi="Arial" w:cs="Arial"/>
        </w:rPr>
      </w:pPr>
      <w:r w:rsidRPr="00515CE2">
        <w:rPr>
          <w:rFonts w:ascii="Arial" w:hAnsi="Arial"/>
        </w:rPr>
        <w:t>www.facebook.com/BaqueiraBeretEsqui</w:t>
      </w:r>
    </w:p>
    <w:p w:rsidR="009E1A6A" w:rsidRPr="00515CE2" w:rsidRDefault="00A07066">
      <w:pPr>
        <w:rPr>
          <w:rFonts w:ascii="Arial" w:hAnsi="Arial" w:cs="Arial"/>
        </w:rPr>
      </w:pPr>
      <w:r w:rsidRPr="00515CE2">
        <w:rPr>
          <w:rFonts w:ascii="Arial" w:hAnsi="Arial"/>
        </w:rPr>
        <w:t>www.twitter.com/baqueira_beret</w:t>
      </w:r>
    </w:p>
    <w:p w:rsidR="009E1A6A" w:rsidRPr="00515CE2" w:rsidRDefault="00A07066">
      <w:pPr>
        <w:rPr>
          <w:rFonts w:ascii="Arial" w:hAnsi="Arial" w:cs="Arial"/>
        </w:rPr>
      </w:pPr>
      <w:r w:rsidRPr="00515CE2">
        <w:rPr>
          <w:rFonts w:ascii="Arial" w:hAnsi="Arial"/>
        </w:rPr>
        <w:t>@baqueira_beret</w:t>
      </w:r>
    </w:p>
    <w:p w:rsidR="009E1A6A" w:rsidRPr="00515CE2" w:rsidRDefault="009E1A6A">
      <w:pPr>
        <w:rPr>
          <w:rFonts w:ascii="Arial" w:hAnsi="Arial" w:cs="Arial"/>
        </w:rPr>
      </w:pPr>
    </w:p>
    <w:p w:rsidR="009E1A6A" w:rsidRPr="00515CE2" w:rsidRDefault="009E1A6A"/>
    <w:sectPr w:rsidR="009E1A6A" w:rsidRPr="00515CE2">
      <w:pgSz w:w="11906" w:h="16838"/>
      <w:pgMar w:top="1134" w:right="1134" w:bottom="1134" w:left="1134" w:header="0" w:footer="0" w:gutter="0"/>
      <w:cols w:space="720"/>
      <w:formProt w:val="0"/>
      <w:docGrid w:linePitch="360" w:charSpace="204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charset w:val="02"/>
    <w:family w:val="auto"/>
    <w:pitch w:val="default"/>
  </w:font>
  <w:font w:name="Lucida Grande">
    <w:charset w:val="01"/>
    <w:family w:val="roman"/>
    <w:pitch w:val="variable"/>
  </w:font>
  <w:font w:name="Liberation Sans">
    <w:altName w:val="Arial"/>
    <w:charset w:val="01"/>
    <w:family w:val="roman"/>
    <w:pitch w:val="variable"/>
  </w:font>
  <w:font w:name="Arial Unicode MS">
    <w:panose1 w:val="020B0604020202020204"/>
    <w:charset w:val="80"/>
    <w:family w:val="swiss"/>
    <w:pitch w:val="variable"/>
    <w:sig w:usb0="F7FFAFFF" w:usb1="E9DFFFFF" w:usb2="0000003F" w:usb3="00000000" w:csb0="003F01FF" w:csb1="00000000"/>
  </w:font>
  <w:font w:name="FreeSans">
    <w:altName w:val="Cambria"/>
    <w:panose1 w:val="00000000000000000000"/>
    <w:charset w:val="00"/>
    <w:family w:val="roman"/>
    <w:notTrueType/>
    <w:pitch w:val="default"/>
  </w:font>
  <w:font w:name="Cambria">
    <w:panose1 w:val="02040503050406030204"/>
    <w:charset w:val="00"/>
    <w:family w:val="roman"/>
    <w:pitch w:val="variable"/>
    <w:sig w:usb0="E00006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displayBackgroundShape/>
  <w:embedSystemFonts/>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1A6A"/>
    <w:rsid w:val="00515CE2"/>
    <w:rsid w:val="009E1A6A"/>
    <w:rsid w:val="00A07066"/>
    <w:rsid w:val="00C10B0A"/>
  </w:rsids>
  <m:mathPr>
    <m:mathFont m:val="Cambria Math"/>
    <m:brkBin m:val="before"/>
    <m:brkBinSub m:val="--"/>
    <m:smallFrac m:val="0"/>
    <m:dispDef/>
    <m:lMargin m:val="0"/>
    <m:rMargin m:val="0"/>
    <m:defJc m:val="centerGroup"/>
    <m:wrapIndent m:val="1440"/>
    <m:intLim m:val="subSup"/>
    <m:naryLim m:val="undOvr"/>
  </m:mathPr>
  <w:themeFontLang w:val="es-E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41B8E63-8D7A-4F46-856B-2A4FB83908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fr-FR"/>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720F8A"/>
    <w:pPr>
      <w:widowControl w:val="0"/>
      <w:suppressAutoHyphens/>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Fuentedeprrafopredeter2">
    <w:name w:val="Fuente de párrafo predeter.2"/>
    <w:qFormat/>
  </w:style>
  <w:style w:type="character" w:customStyle="1" w:styleId="Fuentedeprrafopredeter1">
    <w:name w:val="Fuente de párrafo predeter.1"/>
    <w:qFormat/>
  </w:style>
  <w:style w:type="character" w:customStyle="1" w:styleId="Absatz-Standardschriftart">
    <w:name w:val="Absatz-Standardschriftart"/>
    <w:qFormat/>
  </w:style>
  <w:style w:type="character" w:customStyle="1" w:styleId="WW-Fuentedeprrafopredeter">
    <w:name w:val="WW-Fuente de párrafo predeter."/>
    <w:qFormat/>
  </w:style>
  <w:style w:type="character" w:customStyle="1" w:styleId="WW-Fuentedeprrafopredeter1">
    <w:name w:val="WW-Fuente de párrafo predeter.1"/>
    <w:qFormat/>
  </w:style>
  <w:style w:type="character" w:customStyle="1" w:styleId="WW-Absatz-Standardschriftart">
    <w:name w:val="WW-Absatz-Standardschriftart"/>
    <w:qFormat/>
  </w:style>
  <w:style w:type="character" w:customStyle="1" w:styleId="WW-Absatz-Standardschriftart1">
    <w:name w:val="WW-Absatz-Standardschriftart1"/>
    <w:qFormat/>
  </w:style>
  <w:style w:type="character" w:customStyle="1" w:styleId="WW-Absatz-Standardschriftart11">
    <w:name w:val="WW-Absatz-Standardschriftart11"/>
    <w:qFormat/>
  </w:style>
  <w:style w:type="character" w:customStyle="1" w:styleId="WW-Absatz-Standardschriftart111">
    <w:name w:val="WW-Absatz-Standardschriftart111"/>
    <w:qFormat/>
  </w:style>
  <w:style w:type="character" w:customStyle="1" w:styleId="WW-Absatz-Standardschriftart1111">
    <w:name w:val="WW-Absatz-Standardschriftart1111"/>
    <w:qFormat/>
  </w:style>
  <w:style w:type="character" w:customStyle="1" w:styleId="WW-Absatz-Standardschriftart11111">
    <w:name w:val="WW-Absatz-Standardschriftart11111"/>
    <w:qFormat/>
  </w:style>
  <w:style w:type="character" w:customStyle="1" w:styleId="WW-Absatz-Standardschriftart111111">
    <w:name w:val="WW-Absatz-Standardschriftart111111"/>
    <w:qFormat/>
  </w:style>
  <w:style w:type="character" w:customStyle="1" w:styleId="WW-Absatz-Standardschriftart1111111">
    <w:name w:val="WW-Absatz-Standardschriftart1111111"/>
    <w:qFormat/>
  </w:style>
  <w:style w:type="character" w:customStyle="1" w:styleId="WW-Absatz-Standardschriftart11111111">
    <w:name w:val="WW-Absatz-Standardschriftart11111111"/>
    <w:qFormat/>
  </w:style>
  <w:style w:type="character" w:customStyle="1" w:styleId="WW-Fuentedeprrafopredeter11">
    <w:name w:val="WW-Fuente de párrafo predeter.11"/>
    <w:qFormat/>
  </w:style>
  <w:style w:type="character" w:customStyle="1" w:styleId="WW-Absatz-Standardschriftart111111111">
    <w:name w:val="WW-Absatz-Standardschriftart111111111"/>
    <w:qFormat/>
  </w:style>
  <w:style w:type="character" w:customStyle="1" w:styleId="WW-Absatz-Standardschriftart1111111111">
    <w:name w:val="WW-Absatz-Standardschriftart1111111111"/>
    <w:qFormat/>
  </w:style>
  <w:style w:type="character" w:customStyle="1" w:styleId="WW-Absatz-Standardschriftart11111111111">
    <w:name w:val="WW-Absatz-Standardschriftart11111111111"/>
    <w:qFormat/>
  </w:style>
  <w:style w:type="character" w:customStyle="1" w:styleId="WW-Absatz-Standardschriftart111111111111">
    <w:name w:val="WW-Absatz-Standardschriftart111111111111"/>
    <w:qFormat/>
  </w:style>
  <w:style w:type="character" w:customStyle="1" w:styleId="WW8Num1z0">
    <w:name w:val="WW8Num1z0"/>
    <w:qFormat/>
    <w:rPr>
      <w:rFonts w:ascii="Wingdings 2" w:hAnsi="Wingdings 2" w:cs="OpenSymbol"/>
    </w:rPr>
  </w:style>
  <w:style w:type="character" w:customStyle="1" w:styleId="WW8Num1z1">
    <w:name w:val="WW8Num1z1"/>
    <w:qFormat/>
    <w:rPr>
      <w:rFonts w:ascii="OpenSymbol" w:hAnsi="OpenSymbol" w:cs="OpenSymbol"/>
    </w:rPr>
  </w:style>
  <w:style w:type="character" w:customStyle="1" w:styleId="WW8Num2z0">
    <w:name w:val="WW8Num2z0"/>
    <w:qFormat/>
    <w:rPr>
      <w:rFonts w:ascii="Wingdings 2" w:hAnsi="Wingdings 2" w:cs="OpenSymbol"/>
    </w:rPr>
  </w:style>
  <w:style w:type="character" w:customStyle="1" w:styleId="WW8Num2z1">
    <w:name w:val="WW8Num2z1"/>
    <w:qFormat/>
    <w:rPr>
      <w:rFonts w:ascii="OpenSymbol" w:hAnsi="OpenSymbol" w:cs="OpenSymbol"/>
    </w:rPr>
  </w:style>
  <w:style w:type="character" w:customStyle="1" w:styleId="WW-Absatz-Standardschriftart1111111111111">
    <w:name w:val="WW-Absatz-Standardschriftart1111111111111"/>
    <w:qFormat/>
  </w:style>
  <w:style w:type="character" w:customStyle="1" w:styleId="WW-Absatz-Standardschriftart11111111111111">
    <w:name w:val="WW-Absatz-Standardschriftart11111111111111"/>
    <w:qFormat/>
  </w:style>
  <w:style w:type="character" w:customStyle="1" w:styleId="WW-Absatz-Standardschriftart111111111111111">
    <w:name w:val="WW-Absatz-Standardschriftart111111111111111"/>
    <w:qFormat/>
  </w:style>
  <w:style w:type="character" w:customStyle="1" w:styleId="WW-Absatz-Standardschriftart1111111111111111">
    <w:name w:val="WW-Absatz-Standardschriftart1111111111111111"/>
    <w:qFormat/>
  </w:style>
  <w:style w:type="character" w:customStyle="1" w:styleId="WW-Absatz-Standardschriftart11111111111111111">
    <w:name w:val="WW-Absatz-Standardschriftart11111111111111111"/>
    <w:qFormat/>
  </w:style>
  <w:style w:type="character" w:customStyle="1" w:styleId="WW-Absatz-Standardschriftart111111111111111111">
    <w:name w:val="WW-Absatz-Standardschriftart111111111111111111"/>
    <w:qFormat/>
  </w:style>
  <w:style w:type="character" w:customStyle="1" w:styleId="WW-Absatz-Standardschriftart1111111111111111111">
    <w:name w:val="WW-Absatz-Standardschriftart1111111111111111111"/>
    <w:qFormat/>
  </w:style>
  <w:style w:type="character" w:customStyle="1" w:styleId="WW-Absatz-Standardschriftart11111111111111111111">
    <w:name w:val="WW-Absatz-Standardschriftart11111111111111111111"/>
    <w:qFormat/>
  </w:style>
  <w:style w:type="character" w:customStyle="1" w:styleId="WW-Absatz-Standardschriftart111111111111111111111">
    <w:name w:val="WW-Absatz-Standardschriftart111111111111111111111"/>
    <w:qFormat/>
  </w:style>
  <w:style w:type="character" w:customStyle="1" w:styleId="WW-Absatz-Standardschriftart1111111111111111111111">
    <w:name w:val="WW-Absatz-Standardschriftart1111111111111111111111"/>
    <w:qFormat/>
  </w:style>
  <w:style w:type="character" w:customStyle="1" w:styleId="WW-Absatz-Standardschriftart11111111111111111111111">
    <w:name w:val="WW-Absatz-Standardschriftart11111111111111111111111"/>
    <w:qFormat/>
  </w:style>
  <w:style w:type="character" w:customStyle="1" w:styleId="WW-Absatz-Standardschriftart111111111111111111111111">
    <w:name w:val="WW-Absatz-Standardschriftart111111111111111111111111"/>
    <w:qFormat/>
  </w:style>
  <w:style w:type="character" w:customStyle="1" w:styleId="WW-Absatz-Standardschriftart1111111111111111111111111">
    <w:name w:val="WW-Absatz-Standardschriftart1111111111111111111111111"/>
    <w:qFormat/>
  </w:style>
  <w:style w:type="character" w:customStyle="1" w:styleId="WW-Absatz-Standardschriftart11111111111111111111111111">
    <w:name w:val="WW-Absatz-Standardschriftart11111111111111111111111111"/>
    <w:qFormat/>
  </w:style>
  <w:style w:type="character" w:customStyle="1" w:styleId="WW-Absatz-Standardschriftart111111111111111111111111111">
    <w:name w:val="WW-Absatz-Standardschriftart111111111111111111111111111"/>
    <w:qFormat/>
  </w:style>
  <w:style w:type="character" w:customStyle="1" w:styleId="WW-Absatz-Standardschriftart1111111111111111111111111111">
    <w:name w:val="WW-Absatz-Standardschriftart1111111111111111111111111111"/>
    <w:qFormat/>
  </w:style>
  <w:style w:type="character" w:customStyle="1" w:styleId="WW-Absatz-Standardschriftart11111111111111111111111111111">
    <w:name w:val="WW-Absatz-Standardschriftart11111111111111111111111111111"/>
    <w:qFormat/>
  </w:style>
  <w:style w:type="character" w:customStyle="1" w:styleId="WW-Absatz-Standardschriftart111111111111111111111111111111">
    <w:name w:val="WW-Absatz-Standardschriftart111111111111111111111111111111"/>
    <w:qFormat/>
  </w:style>
  <w:style w:type="character" w:customStyle="1" w:styleId="WW-Absatz-Standardschriftart1111111111111111111111111111111">
    <w:name w:val="WW-Absatz-Standardschriftart1111111111111111111111111111111"/>
    <w:qFormat/>
  </w:style>
  <w:style w:type="character" w:customStyle="1" w:styleId="WW-Absatz-Standardschriftart11111111111111111111111111111111">
    <w:name w:val="WW-Absatz-Standardschriftart11111111111111111111111111111111"/>
    <w:qFormat/>
  </w:style>
  <w:style w:type="character" w:customStyle="1" w:styleId="WW-Absatz-Standardschriftart111111111111111111111111111111111">
    <w:name w:val="WW-Absatz-Standardschriftart111111111111111111111111111111111"/>
    <w:qFormat/>
  </w:style>
  <w:style w:type="character" w:customStyle="1" w:styleId="WW-Absatz-Standardschriftart1111111111111111111111111111111111">
    <w:name w:val="WW-Absatz-Standardschriftart1111111111111111111111111111111111"/>
    <w:qFormat/>
  </w:style>
  <w:style w:type="character" w:customStyle="1" w:styleId="Vietas">
    <w:name w:val="Viñetas"/>
    <w:qFormat/>
    <w:rPr>
      <w:rFonts w:ascii="OpenSymbol" w:eastAsia="OpenSymbol" w:hAnsi="OpenSymbol" w:cs="OpenSymbol"/>
    </w:rPr>
  </w:style>
  <w:style w:type="character" w:styleId="Hipervnculovisitado">
    <w:name w:val="FollowedHyperlink"/>
    <w:basedOn w:val="Fuentedeprrafopredeter"/>
    <w:uiPriority w:val="99"/>
    <w:semiHidden/>
    <w:unhideWhenUsed/>
    <w:qFormat/>
    <w:rsid w:val="008513B7"/>
    <w:rPr>
      <w:color w:val="800080"/>
      <w:u w:val="single"/>
    </w:rPr>
  </w:style>
  <w:style w:type="character" w:styleId="Refdecomentario">
    <w:name w:val="annotation reference"/>
    <w:basedOn w:val="Fuentedeprrafopredeter"/>
    <w:uiPriority w:val="99"/>
    <w:semiHidden/>
    <w:unhideWhenUsed/>
    <w:qFormat/>
    <w:rsid w:val="00D46C7F"/>
    <w:rPr>
      <w:sz w:val="18"/>
      <w:szCs w:val="18"/>
    </w:rPr>
  </w:style>
  <w:style w:type="character" w:customStyle="1" w:styleId="TextocomentarioCar">
    <w:name w:val="Texto comentario Car"/>
    <w:basedOn w:val="Fuentedeprrafopredeter"/>
    <w:link w:val="Textocomentario"/>
    <w:uiPriority w:val="99"/>
    <w:semiHidden/>
    <w:qFormat/>
    <w:rsid w:val="00D46C7F"/>
    <w:rPr>
      <w:sz w:val="24"/>
      <w:szCs w:val="24"/>
    </w:rPr>
  </w:style>
  <w:style w:type="character" w:customStyle="1" w:styleId="AsuntodelcomentarioCar">
    <w:name w:val="Asunto del comentario Car"/>
    <w:basedOn w:val="TextocomentarioCar"/>
    <w:link w:val="Asuntodelcomentario"/>
    <w:uiPriority w:val="99"/>
    <w:semiHidden/>
    <w:qFormat/>
    <w:rsid w:val="00D46C7F"/>
    <w:rPr>
      <w:b/>
      <w:bCs/>
      <w:sz w:val="24"/>
      <w:szCs w:val="24"/>
    </w:rPr>
  </w:style>
  <w:style w:type="character" w:customStyle="1" w:styleId="TextodegloboCar">
    <w:name w:val="Texto de globo Car"/>
    <w:basedOn w:val="Fuentedeprrafopredeter"/>
    <w:link w:val="Textodeglobo"/>
    <w:uiPriority w:val="99"/>
    <w:semiHidden/>
    <w:qFormat/>
    <w:rsid w:val="00D46C7F"/>
    <w:rPr>
      <w:rFonts w:ascii="Lucida Grande" w:hAnsi="Lucida Grande"/>
      <w:sz w:val="18"/>
      <w:szCs w:val="18"/>
    </w:rPr>
  </w:style>
  <w:style w:type="character" w:customStyle="1" w:styleId="EnlacedeInternet">
    <w:name w:val="Enlace de Internet"/>
    <w:basedOn w:val="Fuentedeprrafopredeter"/>
    <w:uiPriority w:val="99"/>
    <w:unhideWhenUsed/>
    <w:rsid w:val="00F67B82"/>
    <w:rPr>
      <w:color w:val="0000FF"/>
      <w:u w:val="single"/>
    </w:rPr>
  </w:style>
  <w:style w:type="paragraph" w:styleId="Encabezado">
    <w:name w:val="header"/>
    <w:basedOn w:val="Normal"/>
    <w:next w:val="Cuerpodetexto"/>
    <w:pPr>
      <w:keepNext/>
      <w:spacing w:before="240" w:after="120"/>
    </w:pPr>
    <w:rPr>
      <w:rFonts w:ascii="Liberation Sans" w:eastAsia="Arial Unicode MS" w:hAnsi="Liberation Sans" w:cs="Arial Unicode MS"/>
      <w:sz w:val="28"/>
      <w:szCs w:val="28"/>
    </w:rPr>
  </w:style>
  <w:style w:type="paragraph" w:customStyle="1" w:styleId="Cuerpodetexto">
    <w:name w:val="Cuerpo de texto"/>
    <w:basedOn w:val="Normal"/>
    <w:pPr>
      <w:spacing w:after="120" w:line="288" w:lineRule="auto"/>
    </w:pPr>
  </w:style>
  <w:style w:type="paragraph" w:styleId="Lista">
    <w:name w:val="List"/>
    <w:basedOn w:val="Cuerpodetexto"/>
    <w:rPr>
      <w:rFonts w:cs="FreeSans"/>
    </w:rPr>
  </w:style>
  <w:style w:type="paragraph" w:customStyle="1" w:styleId="Pie">
    <w:name w:val="Pie"/>
    <w:basedOn w:val="Normal"/>
    <w:pPr>
      <w:suppressLineNumbers/>
      <w:spacing w:before="120" w:after="120"/>
    </w:pPr>
    <w:rPr>
      <w:rFonts w:cs="FreeSans"/>
      <w:i/>
      <w:iCs/>
      <w:sz w:val="24"/>
      <w:szCs w:val="24"/>
    </w:rPr>
  </w:style>
  <w:style w:type="paragraph" w:customStyle="1" w:styleId="ndice">
    <w:name w:val="Índice"/>
    <w:basedOn w:val="Normal"/>
    <w:qFormat/>
    <w:pPr>
      <w:suppressLineNumbers/>
    </w:pPr>
    <w:rPr>
      <w:rFonts w:cs="FreeSans"/>
    </w:rPr>
  </w:style>
  <w:style w:type="paragraph" w:customStyle="1" w:styleId="Encabezamiento">
    <w:name w:val="Encabezamiento"/>
    <w:basedOn w:val="Normal"/>
    <w:pPr>
      <w:keepNext/>
      <w:spacing w:before="240" w:after="120"/>
    </w:pPr>
    <w:rPr>
      <w:rFonts w:ascii="Liberation Sans" w:eastAsia="Arial Unicode MS" w:hAnsi="Liberation Sans" w:cs="Arial Unicode MS"/>
      <w:sz w:val="28"/>
      <w:szCs w:val="28"/>
    </w:rPr>
  </w:style>
  <w:style w:type="paragraph" w:customStyle="1" w:styleId="Encabezado3">
    <w:name w:val="Encabezado3"/>
    <w:basedOn w:val="Normal"/>
    <w:qFormat/>
    <w:pPr>
      <w:keepNext/>
      <w:spacing w:before="240" w:after="120"/>
    </w:pPr>
  </w:style>
  <w:style w:type="paragraph" w:styleId="Descripcin">
    <w:name w:val="caption"/>
    <w:basedOn w:val="Normal"/>
    <w:qFormat/>
    <w:pPr>
      <w:suppressLineNumbers/>
      <w:spacing w:before="120" w:after="120"/>
    </w:pPr>
  </w:style>
  <w:style w:type="paragraph" w:customStyle="1" w:styleId="Encabezado2">
    <w:name w:val="Encabezado2"/>
    <w:basedOn w:val="Normal"/>
    <w:qFormat/>
    <w:pPr>
      <w:keepNext/>
      <w:spacing w:before="240" w:after="120"/>
    </w:pPr>
  </w:style>
  <w:style w:type="paragraph" w:customStyle="1" w:styleId="Epgrafe1">
    <w:name w:val="Epígrafe1"/>
    <w:basedOn w:val="Normal"/>
    <w:qFormat/>
    <w:pPr>
      <w:suppressLineNumbers/>
      <w:spacing w:before="120" w:after="120"/>
    </w:pPr>
  </w:style>
  <w:style w:type="paragraph" w:customStyle="1" w:styleId="Etiqueta">
    <w:name w:val="Etiqueta"/>
    <w:basedOn w:val="Normal"/>
    <w:qFormat/>
    <w:pPr>
      <w:suppressLineNumbers/>
      <w:spacing w:before="120" w:after="120"/>
    </w:pPr>
  </w:style>
  <w:style w:type="paragraph" w:customStyle="1" w:styleId="Encabezado1">
    <w:name w:val="Encabezado1"/>
    <w:basedOn w:val="Normal"/>
    <w:qFormat/>
    <w:pPr>
      <w:keepNext/>
      <w:spacing w:before="240" w:after="120"/>
    </w:pPr>
  </w:style>
  <w:style w:type="paragraph" w:customStyle="1" w:styleId="Contenidodelatabla">
    <w:name w:val="Contenido de la tabla"/>
    <w:basedOn w:val="Normal"/>
    <w:qFormat/>
    <w:pPr>
      <w:suppressLineNumbers/>
    </w:pPr>
  </w:style>
  <w:style w:type="paragraph" w:customStyle="1" w:styleId="Encabezadodelatabla">
    <w:name w:val="Encabezado de la tabla"/>
    <w:basedOn w:val="Contenidodelatabla"/>
    <w:qFormat/>
    <w:pPr>
      <w:jc w:val="center"/>
    </w:pPr>
    <w:rPr>
      <w:b/>
      <w:bCs/>
    </w:rPr>
  </w:style>
  <w:style w:type="paragraph" w:styleId="Textocomentario">
    <w:name w:val="annotation text"/>
    <w:basedOn w:val="Normal"/>
    <w:link w:val="TextocomentarioCar"/>
    <w:uiPriority w:val="99"/>
    <w:semiHidden/>
    <w:unhideWhenUsed/>
    <w:qFormat/>
    <w:rsid w:val="00D46C7F"/>
    <w:rPr>
      <w:sz w:val="24"/>
      <w:szCs w:val="24"/>
    </w:rPr>
  </w:style>
  <w:style w:type="paragraph" w:styleId="Asuntodelcomentario">
    <w:name w:val="annotation subject"/>
    <w:basedOn w:val="Textocomentario"/>
    <w:link w:val="AsuntodelcomentarioCar"/>
    <w:uiPriority w:val="99"/>
    <w:semiHidden/>
    <w:unhideWhenUsed/>
    <w:qFormat/>
    <w:rsid w:val="00D46C7F"/>
    <w:rPr>
      <w:b/>
      <w:bCs/>
      <w:sz w:val="20"/>
      <w:szCs w:val="20"/>
    </w:rPr>
  </w:style>
  <w:style w:type="paragraph" w:styleId="Textodeglobo">
    <w:name w:val="Balloon Text"/>
    <w:basedOn w:val="Normal"/>
    <w:link w:val="TextodegloboCar"/>
    <w:uiPriority w:val="99"/>
    <w:semiHidden/>
    <w:unhideWhenUsed/>
    <w:qFormat/>
    <w:rsid w:val="00D46C7F"/>
    <w:rPr>
      <w:rFonts w:ascii="Lucida Grande" w:hAnsi="Lucida Grande"/>
      <w:sz w:val="18"/>
      <w:szCs w:val="18"/>
    </w:rPr>
  </w:style>
  <w:style w:type="paragraph" w:styleId="Sinespaciado">
    <w:name w:val="No Spacing"/>
    <w:uiPriority w:val="1"/>
    <w:qFormat/>
    <w:rsid w:val="00AE0F8D"/>
    <w:pPr>
      <w:suppressAutoHyphens/>
    </w:pPr>
    <w:rPr>
      <w:rFonts w:eastAsia="Cambri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www.dropbox.com/s/owejxp6ozbwe497/FunPark.mov?dl=0"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baqueira.es/" TargetMode="External"/><Relationship Id="rId5" Type="http://schemas.openxmlformats.org/officeDocument/2006/relationships/hyperlink" Target="mailto:prensa@baqueira.es" TargetMode="External"/><Relationship Id="rId4" Type="http://schemas.openxmlformats.org/officeDocument/2006/relationships/image" Target="media/image1.jpeg"/><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800</Words>
  <Characters>4400</Characters>
  <Application>Microsoft Office Word</Application>
  <DocSecurity>0</DocSecurity>
  <Lines>36</Lines>
  <Paragraphs>10</Paragraphs>
  <ScaleCrop>false</ScaleCrop>
  <Company/>
  <LinksUpToDate>false</LinksUpToDate>
  <CharactersWithSpaces>5190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Toti Rosselló XCommunication</dc:creator>
  <cp:lastModifiedBy>INK</cp:lastModifiedBy>
  <cp:revision>3</cp:revision>
  <cp:lastPrinted>2012-04-11T10:13:00Z</cp:lastPrinted>
  <dcterms:created xsi:type="dcterms:W3CDTF">2018-01-11T14:41:00Z</dcterms:created>
  <dcterms:modified xsi:type="dcterms:W3CDTF">2018-01-12T11:20:00Z</dcterms:modified>
  <dc:language>es-ES</dc:language>
</cp:coreProperties>
</file>