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5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  <w:t>00 34 93 204 95 57</w:t>
      </w:r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Nota de premsa - 29 novembre 2017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u w:val="single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u w:val="single"/>
          <w:lang w:val="es-ES"/>
        </w:rPr>
        <w:t>Baqueira Beret frega els 120 km de pistes per al cap de setmana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L'estació de la Val d'Aran i Valls d'Àneu posarà en funcionament, si les condicions meteorològiques ho permeten, la totalitat de remuntadors (35) donant accés a 80 pistes que sumen 118 km esquiables.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Les temperatures plenament hivernals dels darrers dies juntament amb les copioses nevades de fa unes setmanes permetran ampliar el domini esquiable de Baqueira Beret a 118 km de pistes per al primer cap de setmana de desembre.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Sens dubte una bona mostra que, de cara al pont a de la Constitució i la Puríssima, l'estació estarà en unes excel·lents condicions en els seus tres sectors de Baqueira, Beret i Bonaigua.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Pel que fa a pistes, es podrà gaudir de 6 verdes, 42 blaves, 26 vermelles i 6 negres amb unes condicions de neu pols-dura. En Baqueira les pistes obertes freguen el 90% i en Beret i Bonaigua el 70%. Els gruixos varien entre els 20cm a la cota 1.500 fins als 50 cm en 2500.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Estaran en marxa la totalitat dels serveis de lloguer Ski Service i Baqueira Store (Baqueira 1.500, Ruda, Beret i Bonaigua) i la majoria d'establiments de restauració de pistes, entre els quals es troba la nova cafeteria Bosc a Baqueira 1800, els serveis de guarderia i parcs infantils de 1500, 1800 i Beret (de 9.30 a 16.30h). L'horari d'oficines a Baqueira 1500, per a aquells que hagin de recollir el forfet de temporada, serà de 8.15 a 19h sense interrupció.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Les bones condicions de neu auguren un excel·lent pont de la Constitució i asseguren les vacances de Nadal, pel que està plenament activa la central de reserves en línia de l'estació que garanteix els millors preus de l'oferta hotelera de la Val d'Aran i Vall d'Àneu i un servei d'alta qualitat: www.viajes.baqueira.es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Més informació Premsa: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4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1">
    <w:name w:val="Encabezado 1"/>
    <w:uiPriority w:val="9"/>
    <w:qFormat/>
    <w:link w:val="Ttulo1Car"/>
    <w:rsid w:val="00595984"/>
    <w:basedOn w:val="Normal"/>
    <w:next w:val="Normal"/>
    <w:pPr>
      <w:keepNext/>
      <w:keepLines/>
      <w:spacing w:before="240" w:after="0"/>
      <w:outlineLvl w:val="0"/>
    </w:pPr>
    <w:rPr>
      <w:rFonts w:ascii="Calibri" w:hAnsi="Calibri" w:cs=""/>
      <w:color w:val="365F91"/>
      <w:sz w:val="32"/>
      <w:szCs w:val="32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rsid w:val="002b42f0"/>
    <w:basedOn w:val="DefaultParagraphFont"/>
    <w:rPr/>
  </w:style>
  <w:style w:type="character" w:styleId="Strong">
    <w:name w:val="Strong"/>
    <w:uiPriority w:val="22"/>
    <w:qFormat/>
    <w:rsid w:val="002b42f0"/>
    <w:basedOn w:val="DefaultParagraphFont"/>
    <w:rPr>
      <w:b/>
      <w:bCs/>
    </w:rPr>
  </w:style>
  <w:style w:type="character" w:styleId="Ttulo1Car" w:customStyle="1">
    <w:name w:val="Título 1 Car"/>
    <w:uiPriority w:val="9"/>
    <w:link w:val="Ttulo1"/>
    <w:rsid w:val="00595984"/>
    <w:basedOn w:val="DefaultParagraphFont"/>
    <w:rPr>
      <w:rFonts w:ascii="Calibri" w:hAnsi="Calibri" w:cs=""/>
      <w:color w:val="365F91"/>
      <w:sz w:val="32"/>
      <w:szCs w:val="32"/>
    </w:rPr>
  </w:style>
  <w:style w:type="character" w:styleId="ListLabel1">
    <w:name w:val="ListLabel 1"/>
    <w:rPr>
      <w:rFonts w:eastAsia="Times New Roman" w:cs="Arial"/>
    </w:rPr>
  </w:style>
  <w:style w:type="character" w:styleId="ListLabel2">
    <w:name w:val="ListLabel 2"/>
    <w:rPr>
      <w:sz w:val="20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uiPriority w:val="99"/>
    <w:semiHidden/>
    <w:unhideWhenUsed/>
    <w:rsid w:val="002b42f0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rsid w:val="00595984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35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2017-11-29T12:10:00Z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2017-11-29T12:22:00Z</dcterms:modified>
  <cp:revision>4</cp:revision>
</cp:coreProperties>
</file>