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9.png" ContentType="image/pn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Nota de Premsa - 20 juliol 2016</w:t>
      </w:r>
    </w:p>
    <w:p>
      <w:pPr>
        <w:pStyle w:val="Normal"/>
        <w:rPr>
          <w:b/>
          <w:bCs/>
        </w:rPr>
      </w:pPr>
      <w:r>
        <w:rPr>
          <w:b/>
          <w:bCs/>
        </w:rPr>
      </w:r>
    </w:p>
    <w:p>
      <w:pPr>
        <w:pStyle w:val="Normal"/>
        <w:rPr>
          <w:rFonts w:cs="Arial" w:ascii="Arial" w:hAnsi="Arial"/>
          <w:b/>
          <w:bCs/>
          <w:color w:val="1A1A1A"/>
          <w:sz w:val="21"/>
          <w:szCs w:val="21"/>
          <w:u w:val="single"/>
          <w:lang w:val="en-US"/>
        </w:rPr>
      </w:pPr>
      <w:r>
        <w:rPr>
          <w:rFonts w:cs="Arial" w:ascii="Arial" w:hAnsi="Arial"/>
          <w:b/>
          <w:bCs/>
          <w:color w:val="1A1A1A"/>
          <w:sz w:val="21"/>
          <w:szCs w:val="21"/>
          <w:u w:val="single"/>
          <w:lang w:val="en-US"/>
        </w:rPr>
        <w:t>Cinc propostes per gaudir de Baqueira Beret i la Val d'Aran a l'estiu</w:t>
      </w:r>
    </w:p>
    <w:p>
      <w:pPr>
        <w:pStyle w:val="Normal"/>
        <w:rPr>
          <w:b/>
          <w:bCs/>
        </w:rPr>
      </w:pPr>
      <w:r>
        <w:rPr>
          <w:b/>
          <w:bC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Les suaus i agradables temperatures de l'alta muntanya situen Baqueira Beret i Val d'Aran com una còmoda opció per gaudir al màxim dels mesos més calorosos de l'any. Els seus extraordinaris paisatges i variades activitats conviden els visitants a descobrir els racons més increïbles de la vall.</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 xml:space="preserve">Entre les diferents propostes que ofereixen Baqueira Beret i Val d'Aran destaquen especialment el passeig </w:t>
      </w:r>
      <w:r>
        <w:rPr>
          <w:rFonts w:cs="Arial" w:ascii="Arial" w:hAnsi="Arial"/>
          <w:color w:val="1A1A1A"/>
          <w:sz w:val="21"/>
          <w:szCs w:val="21"/>
          <w:lang w:val="en-US"/>
        </w:rPr>
        <w:t>en e</w:t>
      </w:r>
      <w:r>
        <w:rPr>
          <w:rFonts w:cs="Arial" w:ascii="Arial" w:hAnsi="Arial"/>
          <w:color w:val="1A1A1A"/>
          <w:sz w:val="21"/>
          <w:szCs w:val="21"/>
          <w:lang w:val="en-US"/>
        </w:rPr>
        <w:t>l telecadira del Blanhiblar, les rutes de BTT i cicloturisme que poden fer-se amb els guies de l'hotel Montarto-</w:t>
      </w:r>
      <w:r>
        <w:rPr>
          <w:rFonts w:cs="Arial" w:ascii="Arial" w:hAnsi="Arial"/>
          <w:color w:val="1A1A1A"/>
          <w:sz w:val="21"/>
          <w:szCs w:val="21"/>
          <w:lang w:val="en-US"/>
        </w:rPr>
        <w:t>Copos</w:t>
      </w:r>
      <w:r>
        <w:rPr>
          <w:rFonts w:cs="Arial" w:ascii="Arial" w:hAnsi="Arial"/>
          <w:color w:val="1A1A1A"/>
          <w:sz w:val="21"/>
          <w:szCs w:val="21"/>
          <w:lang w:val="en-US"/>
        </w:rPr>
        <w:t xml:space="preserve"> Bike, el descobriment de llegendes i tradicions que han perdurat fins a l'actualitat, la visita als llacs de la vall i al parc de fauna Aran Park.</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El telecadira Blanhibar, porta d'accés a extraordinàries panoràmiques</w:t>
      </w:r>
    </w:p>
    <w:p>
      <w:pPr>
        <w:pStyle w:val="Normal"/>
        <w:rPr>
          <w:rFonts w:cs="Arial" w:ascii="Arial" w:hAnsi="Arial"/>
          <w:color w:val="1A1A1A"/>
          <w:sz w:val="21"/>
          <w:szCs w:val="21"/>
          <w:lang w:val="en-US"/>
        </w:rPr>
      </w:pPr>
      <w:r>
        <w:rPr>
          <w:rFonts w:cs="Arial" w:ascii="Arial" w:hAnsi="Arial"/>
          <w:color w:val="1A1A1A"/>
          <w:sz w:val="21"/>
          <w:szCs w:val="21"/>
          <w:lang w:val="en-US"/>
        </w:rPr>
        <w:t>Del 23 de juliol al 28 d'agost, l'estació de Baqueira obre el Blanhiblar a la zona de Beret, telecadira que puja fins als 2.200 metres d'altura. Un cop s'arriba al capdamunt, els visitants poden gaudir d'unes increïbles vistes de Baqueira, Val de Ruda i Aneto, mentre prenen un entrepà o un refresc al Barralh. L'horari d'obertura del telecadira és de 10.00h del matí a 18.00h de la tarda.</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 xml:space="preserve">Però l'oferta no s'acaba aquí, ja que des del telecadira Blanhibar també es poden fer diferents rutes, entre les quals destaquen 4 itineraris a peu i un en bicicleta: ruta a peu del Mirador Val d'Aran, de 30 minuts d'anada i </w:t>
      </w:r>
      <w:r>
        <w:rPr>
          <w:rFonts w:cs="Arial" w:ascii="Arial" w:hAnsi="Arial"/>
          <w:color w:val="1A1A1A"/>
          <w:sz w:val="21"/>
          <w:szCs w:val="21"/>
          <w:lang w:val="en-US"/>
        </w:rPr>
        <w:t>tornada</w:t>
      </w:r>
      <w:r>
        <w:rPr>
          <w:rFonts w:cs="Arial" w:ascii="Arial" w:hAnsi="Arial"/>
          <w:color w:val="1A1A1A"/>
          <w:sz w:val="21"/>
          <w:szCs w:val="21"/>
          <w:lang w:val="en-US"/>
        </w:rPr>
        <w:t>; itinerari Mirador Panoràmica Pirineus, a peu, d'1 hora d'anada i tornada; sortida Ulls deth Garona - Pla de Beret, a peu, de 3 hores de recorregut i ruta Mirador Roques d'en Macià, que es pot fer a peu i en bicicleta en dues hores.</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Val d'Aran, escenari de rutes de BTT i bicicleta de carretera</w:t>
      </w:r>
    </w:p>
    <w:p>
      <w:pPr>
        <w:pStyle w:val="Normal"/>
        <w:rPr>
          <w:rFonts w:cs="Arial" w:ascii="Arial" w:hAnsi="Arial"/>
          <w:color w:val="1A1A1A"/>
          <w:sz w:val="21"/>
          <w:szCs w:val="21"/>
          <w:lang w:val="en-US"/>
        </w:rPr>
      </w:pPr>
      <w:r>
        <w:rPr>
          <w:rFonts w:cs="Arial" w:ascii="Arial" w:hAnsi="Arial"/>
          <w:color w:val="1A1A1A"/>
          <w:sz w:val="21"/>
          <w:szCs w:val="21"/>
          <w:lang w:val="en-US"/>
        </w:rPr>
        <w:t xml:space="preserve">Els visitants de la Val d'Aran tenen a la seva disposició una infinitat de rutes per descobrir. En Baqueira es poden contractar rutes guiades, tant de cicloturisme com BTT, a través de </w:t>
      </w:r>
      <w:r>
        <w:rPr>
          <w:rFonts w:cs="Arial" w:ascii="Arial" w:hAnsi="Arial"/>
          <w:color w:val="1A1A1A"/>
          <w:sz w:val="21"/>
          <w:szCs w:val="21"/>
          <w:lang w:val="en-US"/>
        </w:rPr>
        <w:t>Copos</w:t>
      </w:r>
      <w:r>
        <w:rPr>
          <w:rFonts w:cs="Arial" w:ascii="Arial" w:hAnsi="Arial"/>
          <w:color w:val="1A1A1A"/>
          <w:sz w:val="21"/>
          <w:szCs w:val="21"/>
          <w:lang w:val="en-US"/>
        </w:rPr>
        <w:t xml:space="preserve"> Bike que tenen botiga i lloguer tant a l'Hotel Montarto, a Baqueira 1500, com a Beret, cota 1850. Les rutes estan disponibles de dimarts a diumenge i comencen entre les 9.00h i les 9.30h del matí. Entre els recorreguts que ofereixen, destaca la ruta cicloturista Val d'Aran, una de les més emblemàtiques, amb 65 km de distància i un nivell positiu de 1.250 m; l'excursió de BTT Beret - Esterri; la visita en BTT als pobles Naut Aran; la ruta cicloturista del petit Tour de França o la sortida de BTT Eth camí Reiau Baish Aran, que segueix el riu Garona, entre moltes altres propostes.</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Copos</w:t>
      </w:r>
      <w:r>
        <w:rPr>
          <w:rFonts w:cs="Arial" w:ascii="Arial" w:hAnsi="Arial"/>
          <w:color w:val="1A1A1A"/>
          <w:sz w:val="21"/>
          <w:szCs w:val="21"/>
          <w:lang w:val="en-US"/>
        </w:rPr>
        <w:t xml:space="preserve"> Bike, a més, ofereix la possibilitat de llogar bicicletes elèctriques de BTT (servei ubicat al costat de la cafeteria 1.850 a Beret).</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 xml:space="preserve">Més informació </w:t>
      </w:r>
      <w:r>
        <w:rPr>
          <w:rFonts w:cs="Arial" w:ascii="Arial" w:hAnsi="Arial"/>
          <w:color w:val="1A1A1A"/>
          <w:sz w:val="21"/>
          <w:szCs w:val="21"/>
          <w:lang w:val="en-US"/>
        </w:rPr>
        <w:t>Copos</w:t>
      </w:r>
      <w:r>
        <w:rPr>
          <w:rFonts w:cs="Arial" w:ascii="Arial" w:hAnsi="Arial"/>
          <w:color w:val="1A1A1A"/>
          <w:sz w:val="21"/>
          <w:szCs w:val="21"/>
          <w:lang w:val="en-US"/>
        </w:rPr>
        <w:t xml:space="preserve"> Bike: http://www.coposbike.com</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Per a aquells visitants que vulguin ampliar l'oferta cicloturista de l'Hotel Montarto, poden recórrer els itineraris que proposa Aran Total Bike. La seva àmplia oferta permet adaptar-se a tots els nivells possibles: rutes fàcils, mit</w:t>
      </w:r>
      <w:r>
        <w:rPr>
          <w:rFonts w:cs="Arial" w:ascii="Arial" w:hAnsi="Arial"/>
          <w:color w:val="1A1A1A"/>
          <w:sz w:val="21"/>
          <w:szCs w:val="21"/>
          <w:lang w:val="en-US"/>
        </w:rPr>
        <w:t>g difícil</w:t>
      </w:r>
      <w:r>
        <w:rPr>
          <w:rFonts w:cs="Arial" w:ascii="Arial" w:hAnsi="Arial"/>
          <w:color w:val="1A1A1A"/>
          <w:sz w:val="21"/>
          <w:szCs w:val="21"/>
          <w:lang w:val="en-US"/>
        </w:rPr>
        <w:t>, difícils i molt difícils. Amb tot, posen a l'abast dels ciclistes experiències noves recorrent tota mena d'itineraris senyalitzats, tant amb btt com per carretera, passejades tranquil.</w:t>
      </w:r>
      <w:r>
        <w:rPr>
          <w:rFonts w:cs="Arial" w:ascii="Arial" w:hAnsi="Arial"/>
          <w:color w:val="1A1A1A"/>
          <w:sz w:val="21"/>
          <w:szCs w:val="21"/>
          <w:lang w:val="en-US"/>
        </w:rPr>
        <w:t>les</w:t>
      </w:r>
      <w:r>
        <w:rPr>
          <w:rFonts w:cs="Arial" w:ascii="Arial" w:hAnsi="Arial"/>
          <w:color w:val="1A1A1A"/>
          <w:sz w:val="21"/>
          <w:szCs w:val="21"/>
          <w:lang w:val="en-US"/>
        </w:rPr>
        <w:t xml:space="preserve"> al costat del riu enllaçant pobles o baixades tècniques per frondosos boscos.</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Per a més informació: http://bit.ly/aran-total-bike</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Llegendes i tradicions</w:t>
      </w:r>
    </w:p>
    <w:p>
      <w:pPr>
        <w:pStyle w:val="Normal"/>
        <w:rPr>
          <w:rFonts w:cs="Arial" w:ascii="Arial" w:hAnsi="Arial"/>
          <w:color w:val="1A1A1A"/>
          <w:sz w:val="21"/>
          <w:szCs w:val="21"/>
          <w:lang w:val="en-US"/>
        </w:rPr>
      </w:pPr>
      <w:r>
        <w:rPr>
          <w:rFonts w:cs="Arial" w:ascii="Arial" w:hAnsi="Arial"/>
          <w:color w:val="1A1A1A"/>
          <w:sz w:val="21"/>
          <w:szCs w:val="21"/>
          <w:lang w:val="en-US"/>
        </w:rPr>
        <w:t>La Val d'Aran està impregnada de llegendes que van passant de generació en generació. Passejar pels carrers dels pobles amb més tradició es converteix en una de les propostes més singulars i atractives. Visitar les muntanyes, recórrer els seus carrers i trobar-se amb la seva gent implica acostar-se a la seva història. Durant els mesos de juliol i agost, es proposen les següents visites per descobrir de prop les llegendes que envolten la vall.</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Recórrer els carrers de la Val d'Aran permet als visitants endinsar-se en una de les llegendes més famoses de la vall. Segons explica la tradició, el diable i l'</w:t>
      </w:r>
      <w:r>
        <w:rPr>
          <w:rFonts w:cs="Arial" w:ascii="Arial" w:hAnsi="Arial"/>
          <w:b/>
          <w:bCs/>
          <w:color w:val="1A1A1A"/>
          <w:sz w:val="21"/>
          <w:szCs w:val="21"/>
          <w:lang w:val="en-US"/>
        </w:rPr>
        <w:t xml:space="preserve">arcàngel Sant Miquel </w:t>
      </w:r>
      <w:r>
        <w:rPr>
          <w:rFonts w:cs="Arial" w:ascii="Arial" w:hAnsi="Arial"/>
          <w:color w:val="1A1A1A"/>
          <w:sz w:val="21"/>
          <w:szCs w:val="21"/>
          <w:lang w:val="en-US"/>
        </w:rPr>
        <w:t>es van trobar en l'itinerari on actualment està situada l'Oficina de Turisme de Vielha. En aquest lloc, van decidir tirar a sorts el domini de la vall, tirant pedres a una paret muntanyosa: la roca dels 9 forats. Gràcies a la victòria de l'arcàngel per 9 a 1, la Val d'Aran va quedar sota la custòdia celestial i, per aquest motiu, els aranesos li van dedicar la seva parròquia.</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 xml:space="preserve">Una altra proposta interessant consisteix a visitar la cova on va viure el </w:t>
      </w:r>
      <w:r>
        <w:rPr>
          <w:rFonts w:cs="Arial" w:ascii="Arial" w:hAnsi="Arial"/>
          <w:b/>
          <w:bCs/>
          <w:color w:val="1A1A1A"/>
          <w:sz w:val="21"/>
          <w:szCs w:val="21"/>
          <w:lang w:val="en-US"/>
        </w:rPr>
        <w:t>Gegant Mandronius</w:t>
      </w:r>
      <w:r>
        <w:rPr>
          <w:rFonts w:cs="Arial" w:ascii="Arial" w:hAnsi="Arial"/>
          <w:color w:val="1A1A1A"/>
          <w:sz w:val="21"/>
          <w:szCs w:val="21"/>
          <w:lang w:val="en-US"/>
        </w:rPr>
        <w:t>, personatge històric que, segons la llegenda, va lluitar contra els romans invasors. Durant anys va viure amagat en una cova a les rodalies de Betlan i va acabar els seus dies a Garòs, on va ordenar als seus homes que cavessin la seva fossa. A mitjans del passat segle XX, un veí de la zona que estava sembrant patates va trobar les restes d'un esquelet de gran estatura. Es creu que durant anys la imponent torre de l'església de Garòs va guardar la calavera que es va atribuir al Gegant Mandronius. Alguns guies aranesos inclouen en els seus itineraris culturals la visita a la cova on va viure i narren detalls de la seva vida.</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Per a més informació: http://bit.ly/leyendas-tradiciones</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Els llacs de la vall</w:t>
      </w:r>
    </w:p>
    <w:p>
      <w:pPr>
        <w:pStyle w:val="Normal"/>
        <w:rPr>
          <w:rFonts w:cs="Arial" w:ascii="Arial" w:hAnsi="Arial"/>
          <w:color w:val="1A1A1A"/>
          <w:sz w:val="21"/>
          <w:szCs w:val="21"/>
          <w:lang w:val="en-US"/>
        </w:rPr>
      </w:pPr>
      <w:r>
        <w:rPr>
          <w:rFonts w:cs="Arial" w:ascii="Arial" w:hAnsi="Arial"/>
          <w:color w:val="1A1A1A"/>
          <w:sz w:val="21"/>
          <w:szCs w:val="21"/>
          <w:lang w:val="en-US"/>
        </w:rPr>
        <w:t xml:space="preserve">La Val d'Aran és sinònim de natura. El seu entorn inigualable es defineix pel contorn de les seves muntanyes, la frondositat dels seus boscos, el recorregut dels seus rius i la remor de les seves cascades. Però també es caracteritza per la immensitat dels seus llacs, entre els quals es troben: </w:t>
      </w:r>
      <w:r>
        <w:rPr>
          <w:rFonts w:cs="Arial" w:ascii="Arial" w:hAnsi="Arial"/>
          <w:b/>
          <w:bCs/>
          <w:color w:val="1A1A1A"/>
          <w:sz w:val="21"/>
          <w:szCs w:val="21"/>
          <w:lang w:val="en-US"/>
        </w:rPr>
        <w:t>el Circ de Colomès</w:t>
      </w:r>
      <w:r>
        <w:rPr>
          <w:rFonts w:cs="Arial" w:ascii="Arial" w:hAnsi="Arial"/>
          <w:color w:val="1A1A1A"/>
          <w:sz w:val="21"/>
          <w:szCs w:val="21"/>
          <w:lang w:val="en-US"/>
        </w:rPr>
        <w:t xml:space="preserve">, el més important del Parc Nacional d'Aigüestortes i Estany de Sant Maurici. Compta amb més de 30 llacs, als quals s'accedeix des Banys de Tredòs; el </w:t>
      </w:r>
      <w:r>
        <w:rPr>
          <w:rFonts w:cs="Arial" w:ascii="Arial" w:hAnsi="Arial"/>
          <w:b/>
          <w:bCs/>
          <w:color w:val="1A1A1A"/>
          <w:sz w:val="21"/>
          <w:szCs w:val="21"/>
          <w:lang w:val="en-US"/>
        </w:rPr>
        <w:t>Circ de Saboredo</w:t>
      </w:r>
      <w:r>
        <w:rPr>
          <w:rFonts w:cs="Arial" w:ascii="Arial" w:hAnsi="Arial"/>
          <w:color w:val="1A1A1A"/>
          <w:sz w:val="21"/>
          <w:szCs w:val="21"/>
          <w:lang w:val="en-US"/>
        </w:rPr>
        <w:t>, que es troba a la Vall de Ruda, d'origen glacial en forma d'</w:t>
      </w:r>
      <w:r>
        <w:rPr>
          <w:rFonts w:cs="Arial" w:ascii="Arial" w:hAnsi="Arial"/>
          <w:color w:val="1A1A1A"/>
          <w:sz w:val="21"/>
          <w:szCs w:val="21"/>
          <w:lang w:val="en-US"/>
        </w:rPr>
        <w:t xml:space="preserve">U. </w:t>
      </w:r>
      <w:r>
        <w:rPr>
          <w:rFonts w:cs="Arial" w:ascii="Arial" w:hAnsi="Arial"/>
          <w:color w:val="1A1A1A"/>
          <w:sz w:val="21"/>
          <w:szCs w:val="21"/>
          <w:lang w:val="en-US"/>
        </w:rPr>
        <w:t xml:space="preserve">És accessible a través de la pista sense asfaltar des de Baqueira, creuant el riu; els </w:t>
      </w:r>
      <w:r>
        <w:rPr>
          <w:rFonts w:cs="Arial" w:ascii="Arial" w:hAnsi="Arial"/>
          <w:b/>
          <w:bCs/>
          <w:color w:val="1A1A1A"/>
          <w:sz w:val="21"/>
          <w:szCs w:val="21"/>
          <w:lang w:val="en-US"/>
        </w:rPr>
        <w:t>llacs de Bacivèr i Rosari de Baciver</w:t>
      </w:r>
      <w:r>
        <w:rPr>
          <w:rFonts w:cs="Arial" w:ascii="Arial" w:hAnsi="Arial"/>
          <w:color w:val="1A1A1A"/>
          <w:sz w:val="21"/>
          <w:szCs w:val="21"/>
          <w:lang w:val="en-US"/>
        </w:rPr>
        <w:t xml:space="preserve">, envoltats d'un paisatge increïble, són accessibles a peu des del pàrquing d'Orri, al Pla de Beret; </w:t>
      </w:r>
      <w:r>
        <w:rPr>
          <w:rFonts w:cs="Arial" w:ascii="Arial" w:hAnsi="Arial"/>
          <w:b/>
          <w:bCs/>
          <w:color w:val="1A1A1A"/>
          <w:sz w:val="21"/>
          <w:szCs w:val="21"/>
          <w:lang w:val="en-US"/>
        </w:rPr>
        <w:t>Restanca i Lac de Mar</w:t>
      </w:r>
      <w:r>
        <w:rPr>
          <w:rFonts w:cs="Arial" w:ascii="Arial" w:hAnsi="Arial"/>
          <w:color w:val="1A1A1A"/>
          <w:sz w:val="21"/>
          <w:szCs w:val="21"/>
          <w:lang w:val="en-US"/>
        </w:rPr>
        <w:t>, al Pa</w:t>
      </w:r>
      <w:r>
        <w:rPr>
          <w:rFonts w:cs="Arial" w:ascii="Arial" w:hAnsi="Arial"/>
          <w:color w:val="1A1A1A"/>
          <w:sz w:val="21"/>
          <w:szCs w:val="21"/>
          <w:lang w:val="en-US"/>
        </w:rPr>
        <w:t>rc</w:t>
      </w:r>
      <w:r>
        <w:rPr>
          <w:rFonts w:cs="Arial" w:ascii="Arial" w:hAnsi="Arial"/>
          <w:color w:val="1A1A1A"/>
          <w:sz w:val="21"/>
          <w:szCs w:val="21"/>
          <w:lang w:val="en-US"/>
        </w:rPr>
        <w:t xml:space="preserve"> Nacional i el </w:t>
      </w:r>
      <w:r>
        <w:rPr>
          <w:rFonts w:cs="Arial" w:ascii="Arial" w:hAnsi="Arial"/>
          <w:b/>
          <w:bCs/>
          <w:color w:val="1A1A1A"/>
          <w:sz w:val="21"/>
          <w:szCs w:val="21"/>
          <w:lang w:val="en-US"/>
        </w:rPr>
        <w:t>L</w:t>
      </w:r>
      <w:r>
        <w:rPr>
          <w:rFonts w:cs="Arial" w:ascii="Arial" w:hAnsi="Arial"/>
          <w:b/>
          <w:bCs/>
          <w:color w:val="1A1A1A"/>
          <w:sz w:val="21"/>
          <w:szCs w:val="21"/>
          <w:lang w:val="en-US"/>
        </w:rPr>
        <w:t>l</w:t>
      </w:r>
      <w:r>
        <w:rPr>
          <w:rFonts w:cs="Arial" w:ascii="Arial" w:hAnsi="Arial"/>
          <w:b/>
          <w:bCs/>
          <w:color w:val="1A1A1A"/>
          <w:sz w:val="21"/>
          <w:szCs w:val="21"/>
          <w:lang w:val="en-US"/>
        </w:rPr>
        <w:t>ac de Liat</w:t>
      </w:r>
      <w:r>
        <w:rPr>
          <w:rFonts w:cs="Arial" w:ascii="Arial" w:hAnsi="Arial"/>
          <w:color w:val="1A1A1A"/>
          <w:sz w:val="21"/>
          <w:szCs w:val="21"/>
          <w:lang w:val="en-US"/>
        </w:rPr>
        <w:t>.</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Per a més informació: http://bit.ly/lagos-val-daran</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Aran Park, el parc de fauna dels Pirineus</w:t>
      </w:r>
    </w:p>
    <w:p>
      <w:pPr>
        <w:pStyle w:val="Normal"/>
        <w:rPr>
          <w:rFonts w:cs="Arial" w:ascii="Arial" w:hAnsi="Arial"/>
          <w:color w:val="1A1A1A"/>
          <w:sz w:val="21"/>
          <w:szCs w:val="21"/>
          <w:lang w:val="en-US"/>
        </w:rPr>
      </w:pPr>
      <w:r>
        <w:rPr>
          <w:rFonts w:cs="Arial" w:ascii="Arial" w:hAnsi="Arial"/>
          <w:color w:val="1A1A1A"/>
          <w:sz w:val="21"/>
          <w:szCs w:val="21"/>
          <w:lang w:val="en-US"/>
        </w:rPr>
        <w:t>Aran Park, el parc de fauna de la Val d'Aran, és una de les millors propostes per fer en família durant els mesos d'estiu. Com a novetat, aquest any els visitants podran conèixer els cadells de l'óssa Lluna, que van néixer el passat hivern al parc.</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Situat en el cor dels Pirineus, a l'espectacular Pòrt deth Portilhon, acull tot tipus d'espècies d'animals que viuen en semillibertat: com llops blancs i grisos, óssos, cérvols, linxs, voltors, íbices, llúdrigues, marmotes o altres ungulats de muntanya, tan característics d'aquesta zona. Després de finalitzar el recorregut de dues hores pel parc, es pot fer un picnic a l'àrea habilitada al costat del snack-bar.</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Per a més informació: http://bit.ly/aran-park-val-daran</w:t>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Més informació:</w:t>
      </w:r>
    </w:p>
    <w:p>
      <w:pPr>
        <w:pStyle w:val="Normal"/>
        <w:rPr>
          <w:rFonts w:cs="Arial" w:ascii="Arial" w:hAnsi="Arial"/>
          <w:color w:val="1A1A1A"/>
          <w:sz w:val="21"/>
          <w:szCs w:val="21"/>
          <w:lang w:val="en-US"/>
        </w:rPr>
      </w:pPr>
      <w:r>
        <w:rPr>
          <w:rFonts w:cs="Arial" w:ascii="Arial" w:hAnsi="Arial"/>
          <w:color w:val="1A1A1A"/>
          <w:sz w:val="21"/>
          <w:szCs w:val="21"/>
          <w:lang w:val="en-US"/>
        </w:rPr>
        <w:t>www.baqueira.es</w:t>
      </w:r>
    </w:p>
    <w:p>
      <w:pPr>
        <w:pStyle w:val="Normal"/>
        <w:rPr>
          <w:rFonts w:cs="Arial" w:ascii="Arial" w:hAnsi="Arial"/>
          <w:color w:val="1A1A1A"/>
          <w:sz w:val="21"/>
          <w:szCs w:val="21"/>
          <w:lang w:val="en-US"/>
        </w:rPr>
      </w:pPr>
      <w:r>
        <w:rPr>
          <w:rFonts w:cs="Arial" w:ascii="Arial" w:hAnsi="Arial"/>
          <w:color w:val="1A1A1A"/>
          <w:sz w:val="21"/>
          <w:szCs w:val="21"/>
          <w:lang w:val="en-US"/>
        </w:rPr>
        <w:t>www.montarto.com</w:t>
      </w:r>
    </w:p>
    <w:p>
      <w:pPr>
        <w:pStyle w:val="Normal"/>
        <w:rPr/>
      </w:pPr>
      <w:r>
        <w:rPr/>
      </w:r>
    </w:p>
    <w:p>
      <w:pPr>
        <w:pStyle w:val="Normal"/>
        <w:rPr>
          <w:rFonts w:cs="Arial" w:ascii="Arial" w:hAnsi="Arial"/>
          <w:color w:val="1A1A1A"/>
          <w:sz w:val="21"/>
          <w:szCs w:val="21"/>
          <w:lang w:val="en-US"/>
        </w:rPr>
      </w:pPr>
      <w:r>
        <w:rPr>
          <w:rFonts w:cs="Arial" w:ascii="Arial" w:hAnsi="Arial"/>
          <w:color w:val="1A1A1A"/>
          <w:sz w:val="21"/>
          <w:szCs w:val="21"/>
          <w:lang w:val="en-US"/>
        </w:rPr>
        <w:t>Links d'interès:</w:t>
      </w:r>
    </w:p>
    <w:p>
      <w:pPr>
        <w:pStyle w:val="Normal"/>
        <w:rPr>
          <w:rFonts w:cs="Arial" w:ascii="Arial" w:hAnsi="Arial"/>
          <w:color w:val="1A1A1A"/>
          <w:sz w:val="21"/>
          <w:szCs w:val="21"/>
          <w:lang w:val="en-US"/>
        </w:rPr>
      </w:pPr>
      <w:r>
        <w:rPr>
          <w:rFonts w:cs="Arial" w:ascii="Arial" w:hAnsi="Arial"/>
          <w:color w:val="1A1A1A"/>
          <w:sz w:val="21"/>
          <w:szCs w:val="21"/>
          <w:lang w:val="en-US"/>
        </w:rPr>
        <w:t>prensa@baqueira.es</w:t>
      </w:r>
    </w:p>
    <w:p>
      <w:pPr>
        <w:pStyle w:val="Normal"/>
        <w:rPr>
          <w:rFonts w:cs="Arial" w:ascii="Arial" w:hAnsi="Arial"/>
          <w:color w:val="1A1A1A"/>
          <w:sz w:val="21"/>
          <w:szCs w:val="21"/>
          <w:lang w:val="en-US"/>
        </w:rPr>
      </w:pPr>
      <w:r>
        <w:rPr>
          <w:rFonts w:cs="Arial" w:ascii="Arial" w:hAnsi="Arial"/>
          <w:color w:val="1A1A1A"/>
          <w:sz w:val="21"/>
          <w:szCs w:val="21"/>
          <w:lang w:val="en-US"/>
        </w:rPr>
        <w:t>www.baqueira.es</w:t>
      </w:r>
    </w:p>
    <w:p>
      <w:pPr>
        <w:pStyle w:val="Normal"/>
        <w:rPr>
          <w:rFonts w:cs="Arial" w:ascii="Arial" w:hAnsi="Arial"/>
          <w:color w:val="1A1A1A"/>
          <w:sz w:val="21"/>
          <w:szCs w:val="21"/>
          <w:lang w:val="en-US"/>
        </w:rPr>
      </w:pPr>
      <w:r>
        <w:rPr>
          <w:rFonts w:cs="Arial" w:ascii="Arial" w:hAnsi="Arial"/>
          <w:color w:val="1A1A1A"/>
          <w:sz w:val="21"/>
          <w:szCs w:val="21"/>
          <w:lang w:val="en-US"/>
        </w:rPr>
        <w:t>www.facebook.com/BaqueiraBeretEsqui</w:t>
      </w:r>
    </w:p>
    <w:p>
      <w:pPr>
        <w:pStyle w:val="Normal"/>
        <w:rPr>
          <w:rFonts w:cs="Arial" w:ascii="Arial" w:hAnsi="Arial"/>
          <w:color w:val="1A1A1A"/>
          <w:sz w:val="21"/>
          <w:szCs w:val="21"/>
          <w:lang w:val="en-US"/>
        </w:rPr>
      </w:pPr>
      <w:r>
        <w:rPr>
          <w:rFonts w:cs="Arial" w:ascii="Arial" w:hAnsi="Arial"/>
          <w:color w:val="1A1A1A"/>
          <w:sz w:val="21"/>
          <w:szCs w:val="21"/>
          <w:lang w:val="en-US"/>
        </w:rPr>
        <w:t>www.twitter.com/baqueira_beret</w:t>
      </w:r>
    </w:p>
    <w:p>
      <w:pPr>
        <w:pStyle w:val="Normal"/>
        <w:rPr>
          <w:rFonts w:cs="Arial" w:ascii="Arial" w:hAnsi="Arial"/>
          <w:color w:val="1A1A1A"/>
          <w:sz w:val="21"/>
          <w:szCs w:val="21"/>
          <w:lang w:val="en-US"/>
        </w:rPr>
      </w:pPr>
      <w:r>
        <w:rPr>
          <w:rFonts w:cs="Arial" w:ascii="Arial" w:hAnsi="Arial"/>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ucida Grande">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atentStyles>
  <w:style w:type="paragraph" w:styleId="Normal" w:default="1">
    <w:name w:val="Normal"/>
    <w:qFormat/>
    <w:rsid w:val="00720f8a"/>
    <w:pPr>
      <w:widowControl w:val="false"/>
      <w:suppressAutoHyphens w:val="true"/>
      <w:bidi w:val="0"/>
      <w:jc w:val="left"/>
    </w:pPr>
    <w:rPr>
      <w:rFonts w:ascii="Times New Roman" w:hAnsi="Times New Roman" w:eastAsia="Times New Roman" w:cs="Times New Roman"/>
      <w:color w:val="auto"/>
      <w:sz w:val="20"/>
      <w:szCs w:val="20"/>
      <w:lang w:val="en-GB" w:eastAsia="es-ES" w:bidi="ar-SA"/>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Annotationreference">
    <w:name w:val="annotation reference"/>
    <w:uiPriority w:val="99"/>
    <w:semiHidden/>
    <w:unhideWhenUsed/>
    <w:rsid w:val="00d46c7f"/>
    <w:basedOn w:val="DefaultParagraphFont"/>
    <w:rPr>
      <w:sz w:val="18"/>
      <w:szCs w:val="18"/>
    </w:rPr>
  </w:style>
  <w:style w:type="character" w:styleId="TextocomentarioCar" w:customStyle="1">
    <w:name w:val="Texto comentario Car"/>
    <w:uiPriority w:val="99"/>
    <w:semiHidden/>
    <w:link w:val="Textocomentario"/>
    <w:rsid w:val="00d46c7f"/>
    <w:basedOn w:val="DefaultParagraphFont"/>
    <w:rPr>
      <w:sz w:val="24"/>
      <w:szCs w:val="24"/>
    </w:rPr>
  </w:style>
  <w:style w:type="character" w:styleId="AsuntodelcomentarioCar" w:customStyle="1">
    <w:name w:val="Asunto del comentario Car"/>
    <w:uiPriority w:val="99"/>
    <w:semiHidden/>
    <w:link w:val="Asuntodelcomentario"/>
    <w:rsid w:val="00d46c7f"/>
    <w:basedOn w:val="TextocomentarioCar"/>
    <w:rPr>
      <w:b/>
      <w:bCs/>
      <w:sz w:val="24"/>
      <w:szCs w:val="24"/>
    </w:rPr>
  </w:style>
  <w:style w:type="character" w:styleId="TextodegloboCar" w:customStyle="1">
    <w:name w:val="Texto de globo Car"/>
    <w:uiPriority w:val="99"/>
    <w:semiHidden/>
    <w:link w:val="Textodeglobo"/>
    <w:rsid w:val="00d46c7f"/>
    <w:basedOn w:val="DefaultParagraphFont"/>
    <w:rPr>
      <w:rFonts w:ascii="Lucida Grande" w:hAnsi="Lucida Grande"/>
      <w:sz w:val="18"/>
      <w:szCs w:val="18"/>
    </w:rPr>
  </w:style>
  <w:style w:type="character" w:styleId="EnlacedeInternet">
    <w:name w:val="Enlace de Internet"/>
    <w:rPr>
      <w:color w:val="00008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name w:val="Cuerpo de texto"/>
    <w:basedOn w:val="Normal"/>
    <w:pPr>
      <w:spacing w:lineRule="auto" w:line="288" w:before="0" w:after="120"/>
    </w:pPr>
    <w:rPr/>
  </w:style>
  <w:style w:type="paragraph" w:styleId="Lista">
    <w:name w:val="Lista"/>
    <w:basedOn w:val="Cuerpodetexto"/>
    <w:pPr/>
    <w:rPr/>
  </w:style>
  <w:style w:type="paragraph" w:styleId="Pie">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ncabezamiento">
    <w:name w:val="Encabezamiento"/>
    <w:basedOn w:val="Normal"/>
    <w:pPr>
      <w:keepNext/>
      <w:spacing w:before="24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Annotationtext">
    <w:name w:val="annotation text"/>
    <w:uiPriority w:val="99"/>
    <w:semiHidden/>
    <w:unhideWhenUsed/>
    <w:link w:val="TextocomentarioCar"/>
    <w:rsid w:val="00d46c7f"/>
    <w:basedOn w:val="Normal"/>
    <w:pPr/>
    <w:rPr>
      <w:sz w:val="24"/>
      <w:szCs w:val="24"/>
    </w:rPr>
  </w:style>
  <w:style w:type="paragraph" w:styleId="Annotationsubject">
    <w:name w:val="annotation subject"/>
    <w:uiPriority w:val="99"/>
    <w:semiHidden/>
    <w:unhideWhenUsed/>
    <w:link w:val="AsuntodelcomentarioCar"/>
    <w:rsid w:val="00d46c7f"/>
    <w:basedOn w:val="Annotationtext"/>
    <w:pPr/>
    <w:rPr>
      <w:b/>
      <w:bCs/>
      <w:sz w:val="20"/>
      <w:szCs w:val="20"/>
    </w:rPr>
  </w:style>
  <w:style w:type="paragraph" w:styleId="BalloonText">
    <w:name w:val="Balloon Text"/>
    <w:uiPriority w:val="99"/>
    <w:semiHidden/>
    <w:unhideWhenUsed/>
    <w:link w:val="TextodegloboCar"/>
    <w:rsid w:val="00d46c7f"/>
    <w:basedOn w:val="Normal"/>
    <w:pPr/>
    <w:rPr>
      <w:rFonts w:ascii="Lucida Grande" w:hAnsi="Lucida Grande"/>
      <w:sz w:val="18"/>
      <w:szCs w:val="18"/>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9.pn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2016-07-20T09:36:00Z</dcterms:created>
  <dc:creator>Toti Rosselló XCommunication</dc:creator>
  <dc:language>es-ES</dc:language>
  <cp:lastModifiedBy>Francesc Tarrats</cp:lastModifiedBy>
  <cp:lastPrinted>2012-04-11T10:13:00Z</cp:lastPrinted>
  <dcterms:modified xsi:type="dcterms:W3CDTF">2016-07-20T09:36:00Z</dcterms:modified>
  <cp:revision>2</cp:revision>
</cp:coreProperties>
</file>