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6.0 -->
  <w:body>
    <w:p w:rsidR="00000000" w:rsidRPr="00000000" w:rsidP="00000000" w14:paraId="00000001">
      <w:pPr>
        <w:rPr>
          <w:i/>
          <w:lang w:val="fr-FR" w:bidi="fr-FR"/>
        </w:rPr>
      </w:pPr>
    </w:p>
    <w:p w:rsidR="00000000" w:rsidRPr="00000000" w:rsidP="00000000" w14:paraId="00000002">
      <w:pPr>
        <w:rPr>
          <w:i/>
        </w:rPr>
      </w:pPr>
      <w:r>
        <w:rPr>
          <w:rStyle w:val="DefaultParagraphFont"/>
          <w:rFonts w:ascii="Arial" w:eastAsia="Arial" w:hAnsi="Arial" w:cs="Arial"/>
          <w:b w:val="0"/>
          <w:i/>
          <w:caps w:val="0"/>
          <w:smallCaps w:val="0"/>
          <w:strike w:val="0"/>
          <w:vanish w:val="0"/>
          <w:color w:val="000000"/>
          <w:spacing w:val="0"/>
          <w:w w:val="100"/>
          <w:position w:val="0"/>
          <w:sz w:val="22"/>
          <w:u w:val="none"/>
          <w:vertAlign w:val="baseline"/>
          <w:lang w:val="fr-FR"/>
        </w:rPr>
        <w:t>22 janvier 2022</w:t>
      </w:r>
    </w:p>
    <w:p w:rsidR="00000000" w:rsidRPr="00000000" w:rsidP="00000000" w14:paraId="00000003">
      <w:pPr>
        <w:rPr>
          <w:b/>
        </w:rPr>
      </w:pPr>
    </w:p>
    <w:p w:rsidR="00000000" w:rsidRPr="00000000" w:rsidP="00000000" w14:paraId="00000004">
      <w:pPr>
        <w:rPr>
          <w:b/>
          <w:sz w:val="24"/>
          <w:szCs w:val="24"/>
          <w:u w:val="single"/>
        </w:rPr>
      </w:pPr>
      <w:r>
        <w:rPr>
          <w:rStyle w:val="DefaultParagraphFont"/>
          <w:rFonts w:ascii="Arial" w:eastAsia="Arial" w:hAnsi="Arial" w:cs="Arial"/>
          <w:b/>
          <w:i w:val="0"/>
          <w:caps w:val="0"/>
          <w:smallCaps w:val="0"/>
          <w:strike w:val="0"/>
          <w:vanish w:val="0"/>
          <w:color w:val="000000"/>
          <w:spacing w:val="0"/>
          <w:w w:val="100"/>
          <w:position w:val="0"/>
          <w:sz w:val="24"/>
          <w:u w:val="single"/>
          <w:vertAlign w:val="baseline"/>
          <w:lang w:val="fr-FR"/>
        </w:rPr>
        <w:t>L'argent pour les Espagnols Núria Castan et Abel Moga lors de la spectaculaire ouverture du Freeride World Tour 2022 à Baqueira Beret</w:t>
      </w:r>
    </w:p>
    <w:p w:rsidR="00000000" w:rsidRPr="00000000" w:rsidP="00000000" w14:paraId="00000005">
      <w:pPr>
        <w:rPr>
          <w:b/>
        </w:rPr>
      </w:pPr>
    </w:p>
    <w:p w:rsidR="00000000" w:rsidRPr="00000000" w:rsidP="00000000" w14:paraId="00000006">
      <w:pPr>
        <w:numPr>
          <w:ilvl w:val="0"/>
          <w:numId w:val="1"/>
        </w:numPr>
        <w:ind w:left="720" w:hanging="360"/>
        <w:rPr>
          <w:b/>
        </w:rPr>
      </w:pP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Baqueira Beret a accueilli la première épreuve du Freeride World Tour à avoir lieu en Espagne avec 4 500 spectateurs qui ont pu admirer les performances des riders et laisser éclater leur joie devant les médailles d'argent de la Catalane Núria Castan en snowboard et de l'Aranais Abel Moga à ski, qui ont enflammé le public.</w:t>
      </w:r>
    </w:p>
    <w:p w:rsidR="00000000" w:rsidRPr="00000000" w:rsidP="00000000" w14:paraId="00000007">
      <w:pPr>
        <w:numPr>
          <w:ilvl w:val="0"/>
          <w:numId w:val="1"/>
        </w:numPr>
        <w:ind w:left="720" w:hanging="360"/>
        <w:rPr>
          <w:b/>
        </w:rPr>
      </w:pP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 xml:space="preserve">Max Palm, détenteur d'une Wildcard, a gagné l'épreuve de ski masculin avec le premier double backflip de l'histoire du FWT </w:t>
      </w:r>
    </w:p>
    <w:p w:rsidR="00000000" w:rsidRPr="00000000" w:rsidP="00000000" w14:paraId="00000008">
      <w:pPr>
        <w:rPr>
          <w:b/>
        </w:rPr>
      </w:pPr>
    </w:p>
    <w:p w:rsidR="00000000" w:rsidRPr="00000000" w:rsidP="00000000" w14:paraId="00000009">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Le samedi 22 janvier s'inscrit comme une journée historique pour le freeride avec l'immense succès de la première étape du Freeride World Tour 2022 dans la station du val d'Aran et des Valls d'Àneu.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L'événement, qui s'est déroulé dans d'excellentes conditions devant plus de 4 500 personnes, a permis aux spectateurs d'admirer des performances d'un niveau exceptionnel de la part des 44 riders en compétition, et restera dans les mémoires comme la première étape du FWT en Espagne.</w:t>
      </w:r>
    </w:p>
    <w:p w:rsidR="00000000" w:rsidRPr="00000000" w:rsidP="00000000" w14:paraId="0000000A"/>
    <w:p w:rsidR="00000000" w:rsidRPr="00000000" w:rsidP="00000000" w14:paraId="0000000B">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La compétition s'est déroulée sur une couche de poudreuse, dans des conditions météorologiques anticycloniques mais un grand froid (il faisait -10 °C à Beret au petit matin).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L'organisation et les skieurs et snowboardeurs n'ont eu aucune difficulté à trouver de la neige de bonne qualité dans la zone du Baciver.</w:t>
      </w:r>
    </w:p>
    <w:p w:rsidR="00000000" w:rsidRPr="00000000" w:rsidP="00000000" w14:paraId="0000000C"/>
    <w:p w:rsidR="00000000" w:rsidRPr="00000000" w:rsidP="00000000" w14:paraId="0000000D">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La journée a démarré avec la catégorie snowboard féminin. </w:t>
      </w: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Erika Vikander</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 habituée de la compétition, a réussi un brillant début de saison avec une ligne douce et une séquence de sauts qui lui ont permis de décrocher la victoire, la première de sa carrière sur le tour. </w:t>
      </w: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Núria Castán Barón</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 (ESP), qui participait grâce à une Wildcard, est arrivée deuxième et a prouvé qu'elle avait le niveau pour concourir parmi les meilleures rideuses au monde.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La Catalane a affirmé être très reconnaissante pour la Wildcard qui lui avait été donnée pour pouvoir concourir à Baqueira, et que cette seconde place l'encourageait fortement à continuer à se battre le reste de la saison.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"Le freeride est en forte croissance en Espagne et ce qui s'est passé ici aujourd'hui en est la preuve." </w:t>
      </w: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Tiphanie Perrotin (FRA)</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 a obtenu la troisième place.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À 19 ans, </w:t>
      </w: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Max Palm (SWE)</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 a fait forte impression en remportant l'épreuve de ski masculin avec le premier double backflip de l'histoire du FWT.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D'autres figures plus freestyle ont suivi cette performance, le tout sur une descente solide et pleine d'énergie du sommet à l'arrivée.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Le public local, très nombreux, a également suivi avec beaucoup d'attention la descente du jeune Aranais </w:t>
      </w: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Abel Moga (ESP)</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 20 ans seulement, qui a enflammé les spectateurs présents dans l'amphithéâtre naturel formé par la base du Baciver. </w:t>
      </w:r>
    </w:p>
    <w:p w:rsidR="00000000" w:rsidRPr="00000000" w:rsidP="00000000" w14:paraId="0000000E"/>
    <w:p w:rsidR="00000000" w:rsidRPr="00000000" w:rsidP="00000000" w14:paraId="0000000F"/>
    <w:p w:rsidR="00000000" w:rsidRPr="00000000" w:rsidP="00000000" w14:paraId="00000010">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Le skieur de Vielha a déclaré être très heureux et fier d'avoir pu concourir sur sa première épreuve du FWT ici, à Baqueira.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"Je pense que c'était une descente très complète et le meilleur moyen de remercier le public local de tout le soutien qu'il me témoigne.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Pour moi, faire partie de cette compétition est déjà une récompense, mais obtenir la seconde place était inespéré il y a encore quelques mois." </w:t>
      </w: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Craig Murray (NZL)</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 complète le podium sur l'épreuve de ski masculin.</w:t>
      </w:r>
    </w:p>
    <w:p w:rsidR="00000000" w:rsidRPr="00000000" w:rsidP="00000000" w14:paraId="00000011"/>
    <w:p w:rsidR="00000000" w:rsidRPr="00000000" w:rsidP="00000000" w14:paraId="00000012">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Soulignons également la performance du rider local, </w:t>
      </w: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Aymar Navarro</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 qui a beaucoup œuvré pour la venue du FWT dans les Pyrénées de Lérida, et a choisi une ligne très difficile pour surprendre les juges. Cette fois-ci malheureusement, la chance ne lui a pas souri, et il est tombé sur les pentes escarpées de la face nord du Baciver.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Après s'être rendu compte qu'il était sorti complètement indemne d'une chute impressionnante, le skieur de Les a déclaré : "concourir à la maison devant ce public de supporters est un rêve devenu réalité.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J'avais confiance et envie de faire quelque chose de spectaculaire, parce que tout ce soutien est très motivant.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Malheureusement, ça ne s'est pas passé comme je l'aurais souhaité, mais heureusement je crois que je vais bien, et j'espère que la prochaine épreuve du FWT se passera mieux."</w:t>
      </w:r>
    </w:p>
    <w:p w:rsidR="00000000" w:rsidRPr="00000000" w:rsidP="00000000" w14:paraId="00000013"/>
    <w:p w:rsidR="00000000" w:rsidRPr="00000000" w:rsidP="00000000" w14:paraId="00000014">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Dans l'épreuve de snowboard masculin, </w:t>
      </w: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Michael Mawn (USA)</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 a obtenu la première place grâce aux nombreuses figures qu'il a réalisées sur une ligne puissante et créative.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Bien qu'il ait perdu sa place dans le Tour en 2021, il est parvenu à la récupérer via le Freeride World Qualifier de cette même saison, et sa victoire d'aujourd'hui démontre clairement qu'il a toute sa place parmi les meilleurs. </w:t>
      </w: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Camille Armand (FRA)</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 et </w:t>
      </w: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Cody Bramwell (UK)</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 complètent le podium en snowboard masculin.</w:t>
      </w:r>
    </w:p>
    <w:p w:rsidR="00000000" w:rsidRPr="00000000" w:rsidP="00000000" w14:paraId="00000015"/>
    <w:p w:rsidR="00000000" w:rsidRPr="00000000" w:rsidP="00000000" w14:paraId="00000016">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En ski féminin, </w:t>
      </w: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Olivia McNeill (CAN)</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 a fait un retour spectaculaire dans le FWT après sa blessure en 2021.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La jeune canadienne a réussi à effectuer deux grands sauts à la perfection, avec une technique propre et agressive qui lui a assuré une victoire tout à fait méritée dans sa catégorie. </w:t>
      </w: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Hedvig Wessel (NOR)</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 est arrivée à la deuxième place, suivie de </w:t>
      </w:r>
      <w:r>
        <w:rPr>
          <w:rStyle w:val="DefaultParagraphFont"/>
          <w:rFonts w:ascii="Arial" w:eastAsia="Arial" w:hAnsi="Arial" w:cs="Arial"/>
          <w:b/>
          <w:i w:val="0"/>
          <w:caps w:val="0"/>
          <w:smallCaps w:val="0"/>
          <w:strike w:val="0"/>
          <w:vanish w:val="0"/>
          <w:color w:val="000000"/>
          <w:spacing w:val="0"/>
          <w:w w:val="100"/>
          <w:position w:val="0"/>
          <w:sz w:val="22"/>
          <w:u w:val="none"/>
          <w:vertAlign w:val="baseline"/>
          <w:lang w:val="fr-FR"/>
        </w:rPr>
        <w:t>Zuzanna Witych (POL)</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 </w:t>
      </w:r>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Cet événement a été parrainé par Audi et Catalana Occidente Seguros, avec la collaboration du Conselh Generau d'Aran, de la Diputació de Lleida, de l'Ajuntament del Naut Aran et du Consell Català de l'Esport</w:t>
      </w:r>
    </w:p>
    <w:p w:rsidR="00000000" w:rsidRPr="00000000" w:rsidP="00000000" w14:paraId="00000017"/>
    <w:p w:rsidR="00000000" w:rsidRPr="00000000" w:rsidP="00000000" w14:paraId="00000018">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Le premier événement terminé et les premiers rankings généraux établis, les athlètes bénéficient maintenant d'un court repos avant que le circuit ne se dirige vers Ordino Arcalís, Andorre (30 janvier - 5 février) pour la deuxième étape de la saison 2022.</w:t>
      </w:r>
    </w:p>
    <w:p w:rsidR="00000000" w:rsidRPr="00000000" w:rsidP="00000000" w14:paraId="00000019">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Vidéos Déclarations en ESP/CAT des participants espagnols : </w:t>
      </w:r>
      <w:hyperlink r:id="rId5" w:history="1">
        <w:r>
          <w:rPr>
            <w:rStyle w:val="DefaultParagraphFont"/>
            <w:rFonts w:ascii="Arial" w:eastAsia="Arial" w:hAnsi="Arial" w:cs="Arial"/>
            <w:b w:val="0"/>
            <w:i w:val="0"/>
            <w:caps w:val="0"/>
            <w:smallCaps w:val="0"/>
            <w:strike w:val="0"/>
            <w:vanish w:val="0"/>
            <w:color w:val="1155CC"/>
            <w:spacing w:val="0"/>
            <w:w w:val="100"/>
            <w:position w:val="0"/>
            <w:sz w:val="22"/>
            <w:u w:val="single"/>
            <w:vertAlign w:val="baseline"/>
            <w:lang w:val="fr-FR"/>
          </w:rPr>
          <w:t>https://we.tl/t-aKmlj44Ua5</w:t>
        </w:r>
      </w:hyperlink>
    </w:p>
    <w:p w:rsidR="00000000" w:rsidRPr="00000000" w:rsidP="00000000" w14:paraId="0000001A">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Photos et vidéos générales FWT : </w:t>
      </w:r>
      <w:hyperlink r:id="rId6" w:history="1">
        <w:r>
          <w:rPr>
            <w:rStyle w:val="DefaultParagraphFont"/>
            <w:rFonts w:ascii="Arial" w:eastAsia="Arial" w:hAnsi="Arial" w:cs="Arial"/>
            <w:b w:val="0"/>
            <w:i w:val="0"/>
            <w:caps w:val="0"/>
            <w:smallCaps w:val="0"/>
            <w:strike w:val="0"/>
            <w:vanish w:val="0"/>
            <w:color w:val="1155CC"/>
            <w:spacing w:val="0"/>
            <w:w w:val="100"/>
            <w:position w:val="0"/>
            <w:sz w:val="22"/>
            <w:u w:val="single"/>
            <w:vertAlign w:val="baseline"/>
            <w:lang w:val="fr-FR"/>
          </w:rPr>
          <w:t>https://bit.ly/3nOa6WD</w:t>
          <w:br/>
        </w:r>
      </w:hyperlink>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Photos d'ambiance de l'événement et podiums ©TxemaTrull : </w:t>
      </w:r>
      <w:hyperlink r:id="rId7" w:history="1">
        <w:r>
          <w:rPr>
            <w:rStyle w:val="DefaultParagraphFont"/>
            <w:rFonts w:ascii="Arial" w:eastAsia="Arial" w:hAnsi="Arial" w:cs="Arial"/>
            <w:b w:val="0"/>
            <w:i w:val="0"/>
            <w:caps w:val="0"/>
            <w:smallCaps w:val="0"/>
            <w:strike w:val="0"/>
            <w:vanish w:val="0"/>
            <w:color w:val="1155CC"/>
            <w:spacing w:val="0"/>
            <w:w w:val="100"/>
            <w:position w:val="0"/>
            <w:sz w:val="22"/>
            <w:u w:val="single"/>
            <w:vertAlign w:val="baseline"/>
            <w:lang w:val="fr-FR"/>
          </w:rPr>
          <w:t>https://bit.ly/3GWtUhO</w:t>
        </w:r>
      </w:hyperlink>
    </w:p>
    <w:p w:rsidR="00000000" w:rsidRPr="00000000" w:rsidP="00000000" w14:paraId="0000001B">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Photos inauguration 21 janvier ©TxemaTrull : </w:t>
      </w:r>
      <w:hyperlink r:id="rId8" w:history="1">
        <w:r>
          <w:rPr>
            <w:rStyle w:val="DefaultParagraphFont"/>
            <w:rFonts w:ascii="Arial" w:eastAsia="Arial" w:hAnsi="Arial" w:cs="Arial"/>
            <w:b w:val="0"/>
            <w:i w:val="0"/>
            <w:caps w:val="0"/>
            <w:smallCaps w:val="0"/>
            <w:strike w:val="0"/>
            <w:vanish w:val="0"/>
            <w:color w:val="1155CC"/>
            <w:spacing w:val="0"/>
            <w:w w:val="100"/>
            <w:position w:val="0"/>
            <w:sz w:val="22"/>
            <w:highlight w:val="white"/>
            <w:u w:val="single"/>
            <w:vertAlign w:val="baseline"/>
            <w:lang w:val="fr-FR"/>
          </w:rPr>
          <w:t>https://we.tl/t-lmmWNWjW02</w:t>
        </w:r>
      </w:hyperlink>
    </w:p>
    <w:p w:rsidR="00000000" w:rsidRPr="00000000" w:rsidP="00000000" w14:paraId="0000001C">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Photos reconnaissance 21 janvier ©TxemaTrull : </w:t>
      </w:r>
      <w:hyperlink r:id="rId9" w:history="1">
        <w:r>
          <w:rPr>
            <w:rStyle w:val="DefaultParagraphFont"/>
            <w:rFonts w:ascii="Arial" w:eastAsia="Arial" w:hAnsi="Arial" w:cs="Arial"/>
            <w:b w:val="0"/>
            <w:i w:val="0"/>
            <w:caps w:val="0"/>
            <w:smallCaps w:val="0"/>
            <w:strike w:val="0"/>
            <w:vanish w:val="0"/>
            <w:color w:val="1155CC"/>
            <w:spacing w:val="0"/>
            <w:w w:val="100"/>
            <w:position w:val="0"/>
            <w:sz w:val="22"/>
            <w:highlight w:val="white"/>
            <w:u w:val="single"/>
            <w:vertAlign w:val="baseline"/>
            <w:lang w:val="fr-FR"/>
          </w:rPr>
          <w:t>https://we.tl/t-SbZpPAHuLt</w:t>
        </w:r>
      </w:hyperlink>
    </w:p>
    <w:p w:rsidR="00000000" w:rsidRPr="00000000" w:rsidP="00000000" w14:paraId="0000001D"/>
    <w:p w:rsidR="00000000" w:rsidRPr="00000000" w:rsidP="00000000" w14:paraId="0000001E">
      <w:r>
        <w:rPr>
          <w:rStyle w:val="DefaultParagraphFont"/>
          <w:rFonts w:ascii="Arial" w:eastAsia="Arial" w:hAnsi="Arial" w:cs="Arial"/>
          <w:b w:val="0"/>
          <w:i w:val="0"/>
          <w:caps w:val="0"/>
          <w:smallCaps w:val="0"/>
          <w:strike w:val="0"/>
          <w:vanish w:val="0"/>
          <w:color w:val="000000"/>
          <w:spacing w:val="0"/>
          <w:w w:val="100"/>
          <w:position w:val="0"/>
          <w:sz w:val="22"/>
          <w:u w:val="none"/>
          <w:vertAlign w:val="baseline"/>
          <w:lang w:val="fr-FR"/>
        </w:rPr>
        <w:t xml:space="preserve">Plus d'informations : </w:t>
      </w:r>
      <w:hyperlink r:id="rId10" w:history="1">
        <w:r>
          <w:rPr>
            <w:rStyle w:val="DefaultParagraphFont"/>
            <w:rFonts w:ascii="Times New Roman" w:eastAsia="Times New Roman" w:hAnsi="Times New Roman" w:cs="Times New Roman"/>
            <w:b w:val="0"/>
            <w:i w:val="0"/>
            <w:caps w:val="0"/>
            <w:smallCaps w:val="0"/>
            <w:strike w:val="0"/>
            <w:vanish w:val="0"/>
            <w:color w:val="1155CC"/>
            <w:spacing w:val="0"/>
            <w:w w:val="100"/>
            <w:position w:val="0"/>
            <w:sz w:val="24"/>
            <w:u w:val="single"/>
            <w:vertAlign w:val="baseline"/>
            <w:lang w:val="fr-FR"/>
          </w:rPr>
          <w:t>www.freerideworldtour.com</w:t>
        </w:r>
      </w:hyperlink>
    </w:p>
    <w:sectPr>
      <w:headerReference w:type="default" r:id="rId11"/>
      <w:pgSz w:w="12240" w:h="15840" w:orient="portrait"/>
      <w:pgMar w:top="1440" w:right="1440" w:bottom="1440" w:left="1440" w:header="720" w:footer="72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charset w:val="00"/>
    <w:family w:val="auto"/>
    <w:pitch w:val="default"/>
  </w:font>
  <w:font w:name="Times New Roman">
    <w:charset w:val="00"/>
    <w:family w:val="auto"/>
    <w:pitch w:val="default"/>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sidRPr="00000000" w:rsidP="00000000" w14:paraId="0000001F">
    <w:pPr>
      <w:tabs>
        <w:tab w:val="center" w:pos="4513"/>
        <w:tab w:val="right" w:pos="9026"/>
      </w:tabs>
      <w:spacing w:line="240" w:lineRule="auto"/>
      <w:jc w:val="center"/>
    </w:pPr>
    <w:r w:rsidRPr="00000000">
      <w:drawing>
        <wp:inline distT="0" distB="0" distL="0" distR="0">
          <wp:extent cx="1537785" cy="528367"/>
          <wp:effectExtent l="0" t="0" r="0" b="0"/>
          <wp:docPr id="1" name="image1.png" descr="Application&#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1" name="image1.png" descr="Application&#10;&#10;Description automatically generated with low confidence"/>
                  <pic:cNvPicPr/>
                </pic:nvPicPr>
                <pic:blipFill>
                  <a:blip xmlns:r="http://schemas.openxmlformats.org/officeDocument/2006/relationships" r:embed="rId1"/>
                  <a:stretch>
                    <a:fillRect/>
                  </a:stretch>
                </pic:blipFill>
                <pic:spPr>
                  <a:xfrm>
                    <a:off x="0" y="0"/>
                    <a:ext cx="1537785" cy="52836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710E9378"/>
    <w:multiLevelType w:val="hybridMultilevel"/>
    <w:tmpl w:val="000000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0"/>
    <w:next w:val="normal0"/>
    <w:pPr>
      <w:keepNext/>
      <w:keepLines/>
      <w:pageBreakBefore w:val="0"/>
      <w:spacing w:before="400" w:after="120"/>
      <w:outlineLvl w:val="0"/>
    </w:pPr>
    <w:rPr>
      <w:sz w:val="40"/>
      <w:szCs w:val="40"/>
    </w:rPr>
  </w:style>
  <w:style w:type="paragraph" w:styleId="Heading2">
    <w:name w:val="heading 2"/>
    <w:basedOn w:val="normal0"/>
    <w:next w:val="normal0"/>
    <w:pPr>
      <w:keepNext/>
      <w:keepLines/>
      <w:pageBreakBefore w:val="0"/>
      <w:spacing w:before="360" w:after="120"/>
      <w:outlineLvl w:val="1"/>
    </w:pPr>
    <w:rPr>
      <w:b w:val="0"/>
      <w:sz w:val="32"/>
      <w:szCs w:val="32"/>
    </w:rPr>
  </w:style>
  <w:style w:type="paragraph" w:styleId="Heading3">
    <w:name w:val="heading 3"/>
    <w:basedOn w:val="normal0"/>
    <w:next w:val="normal0"/>
    <w:pPr>
      <w:keepNext/>
      <w:keepLines/>
      <w:pageBreakBefore w:val="0"/>
      <w:spacing w:before="320" w:after="80"/>
      <w:outlineLvl w:val="2"/>
    </w:pPr>
    <w:rPr>
      <w:b w:val="0"/>
      <w:color w:val="434343"/>
      <w:sz w:val="28"/>
      <w:szCs w:val="28"/>
    </w:rPr>
  </w:style>
  <w:style w:type="paragraph" w:styleId="Heading4">
    <w:name w:val="heading 4"/>
    <w:basedOn w:val="normal0"/>
    <w:next w:val="normal0"/>
    <w:pPr>
      <w:keepNext/>
      <w:keepLines/>
      <w:pageBreakBefore w:val="0"/>
      <w:spacing w:before="280" w:after="80"/>
      <w:outlineLvl w:val="3"/>
    </w:pPr>
    <w:rPr>
      <w:color w:val="666666"/>
      <w:sz w:val="24"/>
      <w:szCs w:val="24"/>
    </w:rPr>
  </w:style>
  <w:style w:type="paragraph" w:styleId="Heading5">
    <w:name w:val="heading 5"/>
    <w:basedOn w:val="normal0"/>
    <w:next w:val="normal0"/>
    <w:pPr>
      <w:keepNext/>
      <w:keepLines/>
      <w:pageBreakBefore w:val="0"/>
      <w:spacing w:before="240" w:after="80"/>
      <w:outlineLvl w:val="4"/>
    </w:pPr>
    <w:rPr>
      <w:color w:val="666666"/>
      <w:sz w:val="22"/>
      <w:szCs w:val="22"/>
    </w:rPr>
  </w:style>
  <w:style w:type="paragraph" w:styleId="Heading6">
    <w:name w:val="heading 6"/>
    <w:basedOn w:val="normal0"/>
    <w:next w:val="normal0"/>
    <w:pPr>
      <w:keepNext/>
      <w:keepLines/>
      <w:pageBreakBefore w:val="0"/>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tblPr/>
  </w:style>
  <w:style w:type="paragraph" w:styleId="Title">
    <w:name w:val="Title"/>
    <w:basedOn w:val="normal0"/>
    <w:next w:val="normal0"/>
    <w:pPr>
      <w:keepNext/>
      <w:keepLines/>
      <w:pageBreakBefore w:val="0"/>
      <w:spacing w:before="0" w:after="60"/>
    </w:pPr>
    <w:rPr>
      <w:sz w:val="52"/>
      <w:szCs w:val="52"/>
    </w:rPr>
  </w:style>
  <w:style w:type="paragraph" w:customStyle="1" w:styleId="normal0">
    <w:name w:val="normal_0"/>
  </w:style>
  <w:style w:type="table" w:customStyle="1" w:styleId="TableNormal0">
    <w:name w:val="Table Normal_0"/>
    <w:tblPr/>
  </w:style>
  <w:style w:type="paragraph" w:customStyle="1" w:styleId="Heading10">
    <w:name w:val="Heading 1_0"/>
    <w:basedOn w:val="normal0"/>
    <w:next w:val="normal0"/>
    <w:pPr>
      <w:keepNext/>
      <w:keepLines/>
      <w:pageBreakBefore w:val="0"/>
      <w:spacing w:before="400" w:after="120"/>
    </w:pPr>
    <w:rPr>
      <w:sz w:val="40"/>
      <w:szCs w:val="40"/>
    </w:rPr>
  </w:style>
  <w:style w:type="paragraph" w:customStyle="1" w:styleId="Heading20">
    <w:name w:val="Heading 2_0"/>
    <w:basedOn w:val="normal0"/>
    <w:next w:val="normal0"/>
    <w:pPr>
      <w:keepNext/>
      <w:keepLines/>
      <w:pageBreakBefore w:val="0"/>
      <w:spacing w:before="360" w:after="120"/>
    </w:pPr>
    <w:rPr>
      <w:b w:val="0"/>
      <w:sz w:val="32"/>
      <w:szCs w:val="32"/>
    </w:rPr>
  </w:style>
  <w:style w:type="paragraph" w:customStyle="1" w:styleId="Heading30">
    <w:name w:val="Heading 3_0"/>
    <w:basedOn w:val="normal0"/>
    <w:next w:val="normal0"/>
    <w:pPr>
      <w:keepNext/>
      <w:keepLines/>
      <w:pageBreakBefore w:val="0"/>
      <w:spacing w:before="320" w:after="80"/>
    </w:pPr>
    <w:rPr>
      <w:b w:val="0"/>
      <w:color w:val="434343"/>
      <w:sz w:val="28"/>
      <w:szCs w:val="28"/>
    </w:rPr>
  </w:style>
  <w:style w:type="paragraph" w:customStyle="1" w:styleId="Heading40">
    <w:name w:val="Heading 4_0"/>
    <w:basedOn w:val="normal0"/>
    <w:next w:val="normal0"/>
    <w:pPr>
      <w:keepNext/>
      <w:keepLines/>
      <w:pageBreakBefore w:val="0"/>
      <w:spacing w:before="280" w:after="80"/>
    </w:pPr>
    <w:rPr>
      <w:color w:val="666666"/>
      <w:sz w:val="24"/>
      <w:szCs w:val="24"/>
    </w:rPr>
  </w:style>
  <w:style w:type="paragraph" w:customStyle="1" w:styleId="Heading50">
    <w:name w:val="Heading 5_0"/>
    <w:basedOn w:val="normal0"/>
    <w:next w:val="normal0"/>
    <w:pPr>
      <w:keepNext/>
      <w:keepLines/>
      <w:pageBreakBefore w:val="0"/>
      <w:spacing w:before="240" w:after="80"/>
    </w:pPr>
    <w:rPr>
      <w:color w:val="666666"/>
      <w:sz w:val="22"/>
      <w:szCs w:val="22"/>
    </w:rPr>
  </w:style>
  <w:style w:type="paragraph" w:customStyle="1" w:styleId="Heading60">
    <w:name w:val="Heading 6_0"/>
    <w:basedOn w:val="normal0"/>
    <w:next w:val="normal0"/>
    <w:pPr>
      <w:keepNext/>
      <w:keepLines/>
      <w:pageBreakBefore w:val="0"/>
      <w:spacing w:before="240" w:after="80"/>
    </w:pPr>
    <w:rPr>
      <w:i/>
      <w:color w:val="666666"/>
      <w:sz w:val="22"/>
      <w:szCs w:val="22"/>
    </w:rPr>
  </w:style>
  <w:style w:type="paragraph" w:customStyle="1" w:styleId="Title0">
    <w:name w:val="Title_0"/>
    <w:basedOn w:val="normal0"/>
    <w:next w:val="normal0"/>
    <w:pPr>
      <w:keepNext/>
      <w:keepLines/>
      <w:pageBreakBefore w:val="0"/>
      <w:spacing w:before="0" w:after="60"/>
    </w:pPr>
    <w:rPr>
      <w:sz w:val="52"/>
      <w:szCs w:val="52"/>
    </w:rPr>
  </w:style>
  <w:style w:type="paragraph" w:styleId="Subtitle">
    <w:name w:val="Subtitle"/>
    <w:basedOn w:val="normal0"/>
    <w:next w:val="normal0"/>
    <w:pPr>
      <w:keepNext/>
      <w:keepLines/>
      <w:pageBreakBefore w:val="0"/>
      <w:spacing w:before="0" w:after="320"/>
    </w:pPr>
    <w:rPr>
      <w:rFonts w:ascii="Arial" w:eastAsia="Arial" w:hAnsi="Arial" w:cs="Arial"/>
      <w:i w:val="0"/>
      <w:color w:val="666666"/>
      <w:sz w:val="30"/>
      <w:szCs w:val="30"/>
    </w:rPr>
  </w:style>
  <w:style w:type="paragraph" w:customStyle="1" w:styleId="Subtitle0">
    <w:name w:val="Subtitle_0"/>
    <w:basedOn w:val="normal0"/>
    <w:next w:val="normal0"/>
    <w:pPr>
      <w:keepNext/>
      <w:keepLines/>
      <w:pageBreakBefore w:val="0"/>
      <w:spacing w:before="0" w:after="320"/>
    </w:pPr>
    <w:rPr>
      <w:rFonts w:ascii="Arial" w:eastAsia="Arial" w:hAnsi="Arial" w:cs="Arial"/>
      <w:i w:val="0"/>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w.freerideworldtour.com" TargetMode="External" /><Relationship Id="rId11" Type="http://schemas.openxmlformats.org/officeDocument/2006/relationships/header" Target="head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s://we.tl/t-aKmlj44Ua5" TargetMode="External" /><Relationship Id="rId6" Type="http://schemas.openxmlformats.org/officeDocument/2006/relationships/hyperlink" Target="https://bit.ly/3nOa6WD" TargetMode="External" /><Relationship Id="rId7" Type="http://schemas.openxmlformats.org/officeDocument/2006/relationships/hyperlink" Target="https://bit.ly/3GWtUhO" TargetMode="External" /><Relationship Id="rId8" Type="http://schemas.openxmlformats.org/officeDocument/2006/relationships/hyperlink" Target="https://we.tl/t-lmmWNWjW02" TargetMode="External" /><Relationship Id="rId9" Type="http://schemas.openxmlformats.org/officeDocument/2006/relationships/hyperlink" Target="https://we.tl/t-SbZpPAHuLt"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RHYubk9hxbDrEaFMZDm/cgNhDA==">AMUW2mW4PVAHU44aRaaffSPgDkwkcCrvwu0/7fFCW87ZkTiRqIJNi0w6Qcuk1pOViCkTRurh4w7iyn/pCO6clBbascmJl1b3V8NJwFvCsvdxFO95orymMsM=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