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1"/>
        <w:rPr>
          <w:rFonts w:ascii="Arial" w:hAnsi="Arial" w:eastAsia="Arial" w:cs="Arial"/>
          <w:sz w:val="21"/>
          <w:szCs w:val="21"/>
        </w:rPr>
      </w:pPr>
      <w:r>
        <w:rPr>
          <w:rFonts w:eastAsia="Arial" w:cs="Arial" w:ascii="Arial" w:hAnsi="Arial"/>
          <w:sz w:val="21"/>
          <w:szCs w:val="21"/>
        </w:rPr>
      </w:r>
    </w:p>
    <w:p>
      <w:pPr>
        <w:pStyle w:val="Normal1"/>
        <w:rPr/>
      </w:pPr>
      <w:r>
        <w:rPr/>
        <w:drawing>
          <wp:anchor behindDoc="0" distT="0" distB="0" distL="0" distR="0" simplePos="0" locked="0" layoutInCell="1" allowOverlap="1" relativeHeight="2">
            <wp:simplePos x="0" y="0"/>
            <wp:positionH relativeFrom="column">
              <wp:posOffset>31750</wp:posOffset>
            </wp:positionH>
            <wp:positionV relativeFrom="paragraph">
              <wp:posOffset>17780</wp:posOffset>
            </wp:positionV>
            <wp:extent cx="1073150" cy="1000125"/>
            <wp:effectExtent l="0" t="0" r="0" b="0"/>
            <wp:wrapSquare wrapText="bothSides"/>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1073150" cy="1000125"/>
                    </a:xfrm>
                    <a:prstGeom prst="rect">
                      <a:avLst/>
                    </a:prstGeom>
                  </pic:spPr>
                </pic:pic>
              </a:graphicData>
            </a:graphic>
          </wp:anchor>
        </w:drawing>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1"/>
        <w:rPr>
          <w:rFonts w:ascii="Arial" w:hAnsi="Arial" w:eastAsia="Arial" w:cs="Arial"/>
          <w:color w:val="0000FF"/>
          <w:sz w:val="21"/>
          <w:szCs w:val="21"/>
          <w:u w:val="single"/>
        </w:rPr>
      </w:pPr>
      <w:hyperlink r:id="rId3">
        <w:r>
          <w:rPr>
            <w:rFonts w:eastAsia="Arial" w:cs="Arial" w:ascii="Arial" w:hAnsi="Arial"/>
            <w:color w:val="0000FF"/>
            <w:sz w:val="21"/>
            <w:szCs w:val="21"/>
            <w:u w:val="single"/>
          </w:rPr>
          <w:t>prensa@baqueira.es</w:t>
        </w:r>
      </w:hyperlink>
    </w:p>
    <w:p>
      <w:pPr>
        <w:pStyle w:val="Normal1"/>
        <w:rPr>
          <w:rFonts w:ascii="Arial" w:hAnsi="Arial" w:eastAsia="Arial" w:cs="Arial"/>
          <w:color w:val="0000FF"/>
          <w:sz w:val="21"/>
          <w:szCs w:val="21"/>
          <w:u w:val="single"/>
        </w:rPr>
      </w:pPr>
      <w:hyperlink r:id="rId4">
        <w:r>
          <w:rPr>
            <w:rFonts w:eastAsia="Arial" w:cs="Arial" w:ascii="Arial" w:hAnsi="Arial"/>
            <w:color w:val="0000FF"/>
            <w:sz w:val="21"/>
            <w:szCs w:val="21"/>
            <w:u w:val="single"/>
          </w:rPr>
          <w:t>www.baqueira.es</w:t>
        </w:r>
      </w:hyperlink>
    </w:p>
    <w:p>
      <w:pPr>
        <w:pStyle w:val="Normal1"/>
        <w:rPr>
          <w:rFonts w:ascii="Arial" w:hAnsi="Arial" w:eastAsia="Arial" w:cs="Arial"/>
          <w:sz w:val="21"/>
          <w:szCs w:val="21"/>
        </w:rPr>
      </w:pPr>
      <w:r>
        <w:rPr>
          <w:rFonts w:eastAsia="Arial" w:cs="Arial" w:ascii="Arial" w:hAnsi="Arial"/>
          <w:sz w:val="21"/>
          <w:szCs w:val="21"/>
        </w:rPr>
      </w:r>
    </w:p>
    <w:p>
      <w:pPr>
        <w:pStyle w:val="Normal1"/>
        <w:rPr>
          <w:rFonts w:ascii="Arial" w:hAnsi="Arial" w:eastAsia="Arial" w:cs="Arial"/>
          <w:sz w:val="21"/>
          <w:szCs w:val="21"/>
        </w:rPr>
      </w:pPr>
      <w:r>
        <w:rPr>
          <w:rFonts w:eastAsia="Arial" w:cs="Arial" w:ascii="Arial" w:hAnsi="Arial"/>
          <w:sz w:val="21"/>
          <w:szCs w:val="21"/>
        </w:rPr>
        <w:t>00 34 973 639 044</w:t>
      </w:r>
    </w:p>
    <w:p>
      <w:pPr>
        <w:pStyle w:val="Normal1"/>
        <w:rPr>
          <w:rFonts w:ascii="Arial" w:hAnsi="Arial" w:eastAsia="Arial" w:cs="Arial"/>
          <w:sz w:val="21"/>
          <w:szCs w:val="21"/>
        </w:rPr>
      </w:pPr>
      <w:r>
        <w:rPr>
          <w:rFonts w:eastAsia="Arial" w:cs="Arial" w:ascii="Arial" w:hAnsi="Arial"/>
          <w:sz w:val="21"/>
          <w:szCs w:val="21"/>
        </w:rPr>
      </w:r>
    </w:p>
    <w:p>
      <w:pPr>
        <w:pStyle w:val="Normal1"/>
        <w:rPr>
          <w:rFonts w:ascii="Arial" w:hAnsi="Arial" w:eastAsia="Arial" w:cs="Arial"/>
          <w:b/>
          <w:b/>
          <w:color w:val="000000"/>
        </w:rPr>
      </w:pPr>
      <w:r>
        <w:rPr>
          <w:rFonts w:eastAsia="Arial" w:cs="Arial" w:ascii="Arial" w:hAnsi="Arial"/>
          <w:b/>
          <w:color w:val="000000"/>
        </w:rPr>
        <w:t>Nota de premsa - 10 de juny 2021</w:t>
      </w:r>
    </w:p>
    <w:p>
      <w:pPr>
        <w:pStyle w:val="Normal1"/>
        <w:jc w:val="both"/>
        <w:rPr>
          <w:rFonts w:ascii="Arial" w:hAnsi="Arial" w:eastAsia="Arial" w:cs="Arial"/>
          <w:b/>
          <w:b/>
          <w:color w:val="000000"/>
          <w:sz w:val="24"/>
          <w:szCs w:val="24"/>
          <w:u w:val="single"/>
        </w:rPr>
      </w:pPr>
      <w:r>
        <w:rPr>
          <w:rFonts w:eastAsia="Arial" w:cs="Arial" w:ascii="Arial" w:hAnsi="Arial"/>
          <w:b/>
          <w:color w:val="000000"/>
          <w:sz w:val="24"/>
          <w:szCs w:val="24"/>
          <w:u w:val="single"/>
        </w:rPr>
      </w:r>
    </w:p>
    <w:p>
      <w:pPr>
        <w:pStyle w:val="Normal1"/>
        <w:jc w:val="both"/>
        <w:rPr>
          <w:rFonts w:ascii="Arial" w:hAnsi="Arial" w:eastAsia="Arial" w:cs="Arial"/>
          <w:b/>
          <w:b/>
          <w:color w:val="000000"/>
          <w:sz w:val="24"/>
          <w:szCs w:val="24"/>
          <w:u w:val="single"/>
        </w:rPr>
      </w:pPr>
      <w:r>
        <w:rPr>
          <w:rFonts w:eastAsia="Arial" w:cs="Arial" w:ascii="Arial" w:hAnsi="Arial"/>
          <w:b/>
          <w:color w:val="000000"/>
          <w:sz w:val="24"/>
          <w:szCs w:val="24"/>
          <w:u w:val="single"/>
        </w:rPr>
        <w:t>Baqueira Beret, estiu actiu i saludable als Pirineus</w:t>
      </w:r>
    </w:p>
    <w:p>
      <w:pPr>
        <w:pStyle w:val="Normal1"/>
        <w:jc w:val="both"/>
        <w:rPr>
          <w:rFonts w:ascii="Arial" w:hAnsi="Arial" w:eastAsia="Arial" w:cs="Arial"/>
          <w:b/>
          <w:b/>
          <w:color w:val="000000"/>
        </w:rPr>
      </w:pPr>
      <w:r>
        <w:rPr>
          <w:rFonts w:eastAsia="Arial" w:cs="Arial" w:ascii="Arial" w:hAnsi="Arial"/>
          <w:b/>
          <w:color w:val="000000"/>
        </w:rPr>
      </w:r>
    </w:p>
    <w:p>
      <w:pPr>
        <w:pStyle w:val="Normal1"/>
        <w:jc w:val="both"/>
        <w:rPr>
          <w:rFonts w:ascii="Arial" w:hAnsi="Arial" w:eastAsia="Arial" w:cs="Arial"/>
          <w:b/>
          <w:b/>
          <w:color w:val="000000"/>
        </w:rPr>
      </w:pPr>
      <w:r>
        <w:rPr>
          <w:rFonts w:eastAsia="Arial" w:cs="Arial" w:ascii="Arial" w:hAnsi="Arial"/>
          <w:b/>
          <w:color w:val="000000"/>
        </w:rPr>
        <w:t>Amplis espais, muntanyes per a tots els nivells, activitats en plena natura ... això i molt més és el que ofereix Baqueira Beret durant l'estiu. L'estació té previst obrir l'Hotel Montarto i el Wine Bar by Viña Pomal el 7 de juliol i el telecadira Blanhiblar i el restaurant Pla de Beret a partir d'el 9 de juliol.</w:t>
      </w:r>
    </w:p>
    <w:p>
      <w:pPr>
        <w:pStyle w:val="Normal1"/>
        <w:jc w:val="both"/>
        <w:rPr>
          <w:rFonts w:ascii="Arial" w:hAnsi="Arial" w:eastAsia="Arial" w:cs="Arial"/>
          <w:b/>
          <w:b/>
          <w:color w:val="000000"/>
        </w:rPr>
      </w:pPr>
      <w:r>
        <w:rPr>
          <w:rFonts w:eastAsia="Arial" w:cs="Arial" w:ascii="Arial" w:hAnsi="Arial"/>
          <w:b/>
          <w:color w:val="000000"/>
        </w:rPr>
      </w:r>
    </w:p>
    <w:p>
      <w:pPr>
        <w:pStyle w:val="Normal1"/>
        <w:jc w:val="both"/>
        <w:rPr>
          <w:rFonts w:ascii="Arial" w:hAnsi="Arial" w:eastAsia="Arial" w:cs="Arial"/>
          <w:color w:val="000000"/>
        </w:rPr>
      </w:pPr>
      <w:r>
        <w:rPr>
          <w:rFonts w:eastAsia="Arial" w:cs="Arial" w:ascii="Arial" w:hAnsi="Arial"/>
          <w:color w:val="000000"/>
        </w:rPr>
        <w:t>Moltes coses han canviat en els últims temps, però juliol i agost segueixen sent sinònim de vacances. No obstant això, sí que s'ha evolucionat cap a la recerca d'unes destinacions tranquils, sense aglomeracions i amb activitats saludables. Precisament, això és el que ofereix Baqueira Beret bona part de juliol i tot l'agost amb les seves propostes de vacances d'alta muntanya en què s'entrellacen les excursions a peu, la bicicleta de muntanya, l'excel·lent gastronomia i unes propostes culturals de primer ordre al llarg de la Vall d'Aran i Valls d'Àneu.</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b/>
          <w:b/>
          <w:color w:val="000000"/>
        </w:rPr>
      </w:pPr>
      <w:r>
        <w:rPr>
          <w:rFonts w:eastAsia="Arial" w:cs="Arial" w:ascii="Arial" w:hAnsi="Arial"/>
          <w:b/>
          <w:color w:val="000000"/>
        </w:rPr>
        <w:t>Activitats al Pla de Beret</w:t>
      </w:r>
    </w:p>
    <w:p>
      <w:pPr>
        <w:pStyle w:val="Normal1"/>
        <w:jc w:val="both"/>
        <w:rPr>
          <w:rFonts w:ascii="Arial" w:hAnsi="Arial" w:eastAsia="Arial" w:cs="Arial"/>
          <w:color w:val="000000"/>
        </w:rPr>
      </w:pPr>
      <w:r>
        <w:rPr>
          <w:rFonts w:eastAsia="Arial" w:cs="Arial" w:ascii="Arial" w:hAnsi="Arial"/>
          <w:color w:val="000000"/>
        </w:rPr>
        <w:t>El telecadira Blanhiblar que entrarà en funcionament el 9 de juliol, és un punt de partida de les principals rutes a peu i en bicicleta, amb parada obligatòria per a hidratar-se en la terrassa del restaurant del Pla de Beret situat a 1.850 m.</w:t>
      </w:r>
    </w:p>
    <w:p>
      <w:pPr>
        <w:pStyle w:val="Normal1"/>
        <w:jc w:val="both"/>
        <w:rPr>
          <w:rFonts w:ascii="Arial" w:hAnsi="Arial" w:eastAsia="Arial" w:cs="Arial"/>
          <w:b/>
          <w:b/>
          <w:color w:val="000000"/>
        </w:rPr>
      </w:pPr>
      <w:r>
        <w:rPr>
          <w:rFonts w:eastAsia="Arial" w:cs="Arial" w:ascii="Arial" w:hAnsi="Arial"/>
          <w:b/>
          <w:color w:val="000000"/>
        </w:rPr>
      </w:r>
    </w:p>
    <w:p>
      <w:pPr>
        <w:pStyle w:val="Normal1"/>
        <w:jc w:val="both"/>
        <w:rPr>
          <w:rFonts w:ascii="Arial" w:hAnsi="Arial" w:eastAsia="Arial" w:cs="Arial"/>
          <w:color w:val="000000"/>
        </w:rPr>
      </w:pPr>
      <w:r>
        <w:rPr>
          <w:rFonts w:eastAsia="Arial" w:cs="Arial" w:ascii="Arial" w:hAnsi="Arial"/>
          <w:color w:val="000000"/>
        </w:rPr>
        <w:t xml:space="preserve">El </w:t>
      </w:r>
      <w:r>
        <w:rPr>
          <w:rFonts w:eastAsia="Arial" w:cs="Arial" w:ascii="Arial" w:hAnsi="Arial"/>
          <w:b/>
          <w:color w:val="000000"/>
        </w:rPr>
        <w:t xml:space="preserve">Telecadira Blanhiblar, </w:t>
      </w:r>
      <w:r>
        <w:rPr>
          <w:rFonts w:eastAsia="Arial" w:cs="Arial" w:ascii="Arial" w:hAnsi="Arial"/>
          <w:color w:val="000000"/>
        </w:rPr>
        <w:t>situat a la zona de Beret, permet gaudir d'una panoràmica única fins als 2.200 m. Un cop al capdamunt, es dibuixen moltes propostes, com admirar l'àmplia tranquil·litat del paisatge del Pla de Beret, Baqueira, Val de Ruda, Montarto, Aneto o fins i tot Bagergue si arribem fins al mirador orientat a l'oest.</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color w:val="000000"/>
        </w:rPr>
      </w:pPr>
      <w:r>
        <w:rPr>
          <w:rFonts w:eastAsia="Arial" w:cs="Arial" w:ascii="Arial" w:hAnsi="Arial"/>
          <w:color w:val="000000"/>
        </w:rPr>
        <w:t xml:space="preserve">Destaquen quatre itineraris, que es poden fer a peu i un en bicicleta. El primer, conegut com el Mirador Val d'Aran, té una durada aproximada de 30 minuts d'anada i tornada. Ideal per passejar tranquil·lament acompanyat de tota la família. La ruta fins al Mirador Panoràmic Pirineus dura 1 hora, el més gran regal d'aquest itinerari són les grans vistes que ofereix. El sender que porta al mirador Roques d'en Macià es pot realitzar, a més de a peu amb una durada aproximada de 2 hores, amb bicicleta pels que tinguin un bon nivell. Finalment, la ruta a Ulls deth Garona- Pla de Beret és la més llarga, ja que té una durada de 3 hores de recorregut fins arribar una altra vegada a la base del Telecadira, per la qual cosa es converteix en una ruta ideal per a les famílies aventureres . </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color w:val="000000"/>
        </w:rPr>
      </w:pPr>
      <w:r>
        <w:rPr>
          <w:rFonts w:eastAsia="Arial" w:cs="Arial" w:ascii="Arial" w:hAnsi="Arial"/>
          <w:color w:val="000000"/>
        </w:rPr>
        <w:t xml:space="preserve">L'horari del telecadira és de 10:00 h del matí a 18:00 h de la tarda i estarà en funcionament aquest estiu fins el diumenge 29 d'agost. Més informació a </w:t>
      </w:r>
      <w:hyperlink r:id="rId5">
        <w:r>
          <w:rPr>
            <w:rFonts w:eastAsia="Arial" w:cs="Arial" w:ascii="Arial" w:hAnsi="Arial"/>
            <w:color w:val="0000FF"/>
            <w:u w:val="single"/>
          </w:rPr>
          <w:t>https://www.baqueira.es/actividades/actividades-baqueira/</w:t>
        </w:r>
      </w:hyperlink>
      <w:r>
        <w:rPr>
          <w:rFonts w:eastAsia="Arial" w:cs="Arial" w:ascii="Arial" w:hAnsi="Arial"/>
          <w:color w:val="000000"/>
        </w:rPr>
        <w:t xml:space="preserve"> Les tarifes del forfet són de 13 € per adult i 8 € l'infantil.</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color w:val="000000"/>
        </w:rPr>
      </w:pPr>
      <w:r>
        <w:rPr>
          <w:rFonts w:eastAsia="Arial" w:cs="Arial" w:ascii="Arial" w:hAnsi="Arial"/>
          <w:color w:val="000000"/>
        </w:rPr>
        <w:t xml:space="preserve">A la banda de la base del telecadira es troba el </w:t>
      </w:r>
      <w:r>
        <w:rPr>
          <w:rFonts w:eastAsia="Arial" w:cs="Arial" w:ascii="Arial" w:hAnsi="Arial"/>
          <w:b/>
          <w:color w:val="000000"/>
        </w:rPr>
        <w:t>Restaurant</w:t>
      </w:r>
      <w:r>
        <w:rPr>
          <w:rFonts w:eastAsia="Arial" w:cs="Arial" w:ascii="Arial" w:hAnsi="Arial"/>
          <w:color w:val="000000"/>
        </w:rPr>
        <w:t xml:space="preserve"> </w:t>
      </w:r>
      <w:r>
        <w:rPr>
          <w:rFonts w:eastAsia="Arial" w:cs="Arial" w:ascii="Arial" w:hAnsi="Arial"/>
          <w:b/>
          <w:color w:val="000000"/>
        </w:rPr>
        <w:t>Pla de Beret</w:t>
      </w:r>
      <w:r>
        <w:rPr>
          <w:rFonts w:eastAsia="Arial" w:cs="Arial" w:ascii="Arial" w:hAnsi="Arial"/>
          <w:color w:val="000000"/>
        </w:rPr>
        <w:t xml:space="preserve"> que ofereix menús amb plats típics de muntanya per 18 € per a adults i també disposa d'un menú per als nens. D'altra banda, el Summerticket ofereix el forfet del telecadira Blanhiblar i el menú del Pla de Beret per 31 € per a adults i 18 € per a nens.</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b/>
          <w:b/>
          <w:color w:val="000000"/>
        </w:rPr>
      </w:pPr>
      <w:r>
        <w:rPr>
          <w:rFonts w:eastAsia="Arial" w:cs="Arial" w:ascii="Arial" w:hAnsi="Arial"/>
          <w:b/>
          <w:color w:val="000000"/>
        </w:rPr>
        <w:t>Lloguer de bicicletes elèctriques Copos Bike</w:t>
      </w:r>
    </w:p>
    <w:p>
      <w:pPr>
        <w:pStyle w:val="Normal1"/>
        <w:jc w:val="both"/>
        <w:rPr>
          <w:rFonts w:ascii="Arial" w:hAnsi="Arial" w:eastAsia="Arial" w:cs="Arial"/>
          <w:color w:val="000000"/>
        </w:rPr>
      </w:pPr>
      <w:r>
        <w:rPr>
          <w:rFonts w:eastAsia="Arial" w:cs="Arial" w:ascii="Arial" w:hAnsi="Arial"/>
          <w:color w:val="000000"/>
        </w:rPr>
        <w:t>Fins no fa molt la Val d'Aran i Valls d'Àneu eren una destinació de BTT pràcticament exclusiu per als aficionats amb un alt nivell a causa dels desnivells positius a afrontar. No obstant, la popularització de les elèctriques ha democratitzat l'accés als senders més escarpats. Flocs Bike ofereix una àmplia gamma de BTT elèctriques que poden llogar a Vielha o bé al seu local de Beret a la planta baixa del restaurant al Pla.</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color w:val="000000"/>
        </w:rPr>
      </w:pPr>
      <w:r>
        <w:rPr>
          <w:rFonts w:eastAsia="Arial" w:cs="Arial" w:ascii="Arial" w:hAnsi="Arial"/>
          <w:color w:val="000000"/>
        </w:rPr>
        <w:t>Es tracta d'una botiga especialitzada amb marques top de mercat, tant les bicicletes amb bateria com les pulmonars, amb tot tipus d'accessoris de primera qualitat. Compten a més amb assessorament personalitzat sobre els circuits de la Val d'Aran, així com serveis de manteniment i posada a punt.</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color w:val="000000"/>
        </w:rPr>
      </w:pPr>
      <w:r>
        <w:rPr>
          <w:rFonts w:eastAsia="Arial" w:cs="Arial" w:ascii="Arial" w:hAnsi="Arial"/>
          <w:color w:val="000000"/>
        </w:rPr>
        <w:t xml:space="preserve">Entre les rutes més destacades hi ha la ruta Beret - Montgarri - Esterri - Beret: una de les excursions més emblemàtiques per visitar al Pla de Beret en direcció a el Santuari de la Mare de Déu de Montgarri, a través de boscos d'avets i pi negre; les rutes a mida de BTT i cicloturisme, on els guies s'adapten a el nivell físic dels participants. Ideals per fer amb la família o el grup d'amics o, fins i tot, descobrir els millors senders d'enduro de la comarca. Més informació sobre les rutes en </w:t>
      </w:r>
      <w:hyperlink r:id="rId6">
        <w:r>
          <w:rPr>
            <w:rFonts w:eastAsia="Arial" w:cs="Arial" w:ascii="Arial" w:hAnsi="Arial"/>
            <w:color w:val="0000FF"/>
            <w:u w:val="single"/>
          </w:rPr>
          <w:t>https://www.coposbike.com</w:t>
        </w:r>
      </w:hyperlink>
    </w:p>
    <w:p>
      <w:pPr>
        <w:pStyle w:val="Normal1"/>
        <w:jc w:val="both"/>
        <w:rPr>
          <w:rFonts w:ascii="Arial" w:hAnsi="Arial" w:eastAsia="Arial" w:cs="Arial"/>
        </w:rPr>
      </w:pPr>
      <w:r>
        <w:rPr>
          <w:rFonts w:eastAsia="Arial" w:cs="Arial" w:ascii="Arial" w:hAnsi="Arial"/>
        </w:rPr>
      </w:r>
    </w:p>
    <w:p>
      <w:pPr>
        <w:pStyle w:val="Normal1"/>
        <w:jc w:val="both"/>
        <w:rPr>
          <w:rFonts w:ascii="Arial" w:hAnsi="Arial" w:eastAsia="Arial" w:cs="Arial"/>
        </w:rPr>
      </w:pPr>
      <w:r>
        <w:rPr>
          <w:rFonts w:eastAsia="Arial" w:cs="Arial" w:ascii="Arial" w:hAnsi="Arial"/>
        </w:rPr>
        <w:t>Les tarifes per a un dia complet en el telecadira Blanhiblar per a BTT és de 25 € per a adults i 15 € la passada infantil.</w:t>
      </w:r>
    </w:p>
    <w:p>
      <w:pPr>
        <w:pStyle w:val="Normal1"/>
        <w:jc w:val="both"/>
        <w:rPr>
          <w:rFonts w:ascii="Arial" w:hAnsi="Arial" w:eastAsia="Arial" w:cs="Arial"/>
        </w:rPr>
      </w:pPr>
      <w:r>
        <w:rPr>
          <w:rFonts w:eastAsia="Arial" w:cs="Arial" w:ascii="Arial" w:hAnsi="Arial"/>
        </w:rPr>
      </w:r>
    </w:p>
    <w:p>
      <w:pPr>
        <w:pStyle w:val="Normal1"/>
        <w:jc w:val="both"/>
        <w:rPr>
          <w:rFonts w:ascii="Arial" w:hAnsi="Arial" w:eastAsia="Arial" w:cs="Arial"/>
          <w:color w:val="000000"/>
        </w:rPr>
      </w:pPr>
      <w:r>
        <w:rPr>
          <w:rFonts w:eastAsia="Arial" w:cs="Arial" w:ascii="Arial" w:hAnsi="Arial"/>
          <w:b/>
        </w:rPr>
        <w:t>Esdeveniments</w:t>
      </w:r>
      <w:r>
        <w:rPr>
          <w:rFonts w:eastAsia="Arial" w:cs="Arial" w:ascii="Arial" w:hAnsi="Arial"/>
        </w:rPr>
        <w:br/>
      </w:r>
      <w:r>
        <w:rPr>
          <w:rFonts w:eastAsia="Arial" w:cs="Arial" w:ascii="Arial" w:hAnsi="Arial"/>
          <w:color w:val="000000"/>
        </w:rPr>
        <w:t xml:space="preserve">Els mesos sense neu també destaquen per un important nombre d'esdeveniments que van des de l'esport d'alt nivell a la cultura popular. Pel que fa als primers destacar la primera edició de la Val d'Aran by UTMB de el 9 a l'11 de juliol. Es tracta de curses per muntanya que formen part del circuit internacional de trail running Ultra-Trail® World Tour i que passarà per Beret. </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color w:val="000000"/>
        </w:rPr>
      </w:pPr>
      <w:r>
        <w:rPr>
          <w:rFonts w:eastAsia="Arial" w:cs="Arial" w:ascii="Arial" w:hAnsi="Arial"/>
          <w:color w:val="000000"/>
        </w:rPr>
        <w:t>En l'apartat esportiu també destaquen el 26 de juny la Pedals de Foc Non Stop amb més de 200 km de recorregut i 6.000 m de desnivell positiu. Entre el 28 de juny i el 3 de juliol és possible descobrir la vall a peu a través de la Val d'Aran Walking Festival. El 17 de juliol un altre gran esdeveniment de BTT amb Era Roda Non Stop que comptarà amb importants novetats. El mateix dia per als que prefereixin les carreres a peu es disputarà el Trail Molieres, definida com la cursa més alpina dels Pirineus. El 24 de juliol el ciclisme de carretera pren el protagonisme amb el Vielha Cycling Tour amb un recorregut Gran Fons de 155 km i 4.000 m de desnivell positiu.</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color w:val="000000"/>
        </w:rPr>
      </w:pPr>
      <w:r>
        <w:rPr>
          <w:rFonts w:eastAsia="Arial" w:cs="Arial" w:ascii="Arial" w:hAnsi="Arial"/>
          <w:color w:val="000000"/>
        </w:rPr>
        <w:t>Durant el mes d'agost destaquen les fires d'artesania que s'organitzen en els diferents pobles de la Val d'Aran i les sessions de musicals de Romanic Musicau que se celebren els tres primers divendres d'agost.</w:t>
      </w:r>
    </w:p>
    <w:p>
      <w:pPr>
        <w:pStyle w:val="Normal1"/>
        <w:jc w:val="both"/>
        <w:rPr>
          <w:rFonts w:ascii="Arial" w:hAnsi="Arial" w:eastAsia="Arial" w:cs="Arial"/>
          <w:color w:val="FF0000"/>
        </w:rPr>
      </w:pPr>
      <w:r>
        <w:rPr>
          <w:rFonts w:eastAsia="Arial" w:cs="Arial" w:ascii="Arial" w:hAnsi="Arial"/>
          <w:color w:val="FF0000"/>
        </w:rPr>
      </w:r>
    </w:p>
    <w:p>
      <w:pPr>
        <w:pStyle w:val="Normal1"/>
        <w:jc w:val="both"/>
        <w:rPr>
          <w:rFonts w:ascii="Arial" w:hAnsi="Arial" w:eastAsia="Arial" w:cs="Arial"/>
          <w:color w:val="FF0000"/>
        </w:rPr>
      </w:pPr>
      <w:r>
        <w:rPr>
          <w:rFonts w:eastAsia="Arial" w:cs="Arial" w:ascii="Arial" w:hAnsi="Arial"/>
          <w:color w:val="000000"/>
        </w:rPr>
        <w:t xml:space="preserve">Més informació a l'apartat d'agenda del web de l'estació </w:t>
      </w:r>
      <w:hyperlink r:id="rId7">
        <w:r>
          <w:rPr>
            <w:rFonts w:eastAsia="Arial" w:cs="Arial" w:ascii="Arial" w:hAnsi="Arial"/>
            <w:color w:val="1155CC"/>
            <w:u w:val="single"/>
          </w:rPr>
          <w:t>https://www.baqueira.es/agenda/</w:t>
        </w:r>
      </w:hyperlink>
    </w:p>
    <w:p>
      <w:pPr>
        <w:pStyle w:val="Normal1"/>
        <w:jc w:val="both"/>
        <w:rPr>
          <w:rFonts w:ascii="Arial" w:hAnsi="Arial" w:eastAsia="Arial" w:cs="Arial"/>
          <w:color w:val="000000"/>
        </w:rPr>
      </w:pPr>
      <w:r>
        <w:rPr>
          <w:rFonts w:eastAsia="Arial" w:cs="Arial" w:ascii="Arial" w:hAnsi="Arial"/>
        </w:rPr>
        <w:br/>
      </w:r>
      <w:r>
        <w:rPr>
          <w:rFonts w:eastAsia="Arial" w:cs="Arial" w:ascii="Arial" w:hAnsi="Arial"/>
          <w:b/>
        </w:rPr>
        <w:t>La manera més fàcil de reservar</w:t>
      </w:r>
    </w:p>
    <w:p>
      <w:pPr>
        <w:pStyle w:val="Normal1"/>
        <w:jc w:val="both"/>
        <w:rPr>
          <w:rFonts w:ascii="Arial" w:hAnsi="Arial" w:eastAsia="Arial" w:cs="Arial"/>
          <w:color w:val="000000"/>
        </w:rPr>
      </w:pPr>
      <w:r>
        <w:rPr>
          <w:rFonts w:eastAsia="Arial" w:cs="Arial" w:ascii="Arial" w:hAnsi="Arial"/>
          <w:color w:val="000000"/>
        </w:rPr>
        <w:t xml:space="preserve">La central de reserves en línia de Baqueira Beret està actualitzada amb tota la informació d'estiu i ofereix la personalització de les vacances a la Val d'Aran o Valls d`Àneu a el millor preu amb la garantia i qualitat Baqueira Beret a més de múltiples avantatges com és el forfet de remuntador Blanhiblar gratuït en cas de reservar a través de </w:t>
      </w:r>
      <w:hyperlink r:id="rId8">
        <w:r>
          <w:rPr>
            <w:rFonts w:eastAsia="Arial" w:cs="Arial" w:ascii="Arial" w:hAnsi="Arial"/>
            <w:color w:val="1155CC"/>
            <w:u w:val="single"/>
          </w:rPr>
          <w:t>www.viajes.baqueira.es</w:t>
        </w:r>
      </w:hyperlink>
      <w:r>
        <w:rPr>
          <w:rFonts w:eastAsia="Arial" w:cs="Arial" w:ascii="Arial" w:hAnsi="Arial"/>
          <w:color w:val="000000"/>
        </w:rPr>
        <w:t xml:space="preserve"> . Si es disposa d'un BaqueiraPASS de temporada d'hivern, la pujada també és gratuïta o si es disposa de BaqueiraPASS recarregable per dies el sistema també permet comprar els forfets a l'estiu.</w:t>
      </w:r>
    </w:p>
    <w:p>
      <w:pPr>
        <w:pStyle w:val="Normal1"/>
        <w:jc w:val="both"/>
        <w:rPr>
          <w:rFonts w:ascii="Arial" w:hAnsi="Arial" w:eastAsia="Arial" w:cs="Arial"/>
          <w:color w:val="000000"/>
        </w:rPr>
      </w:pPr>
      <w:r>
        <w:rPr>
          <w:rFonts w:eastAsia="Arial" w:cs="Arial" w:ascii="Arial" w:hAnsi="Arial"/>
          <w:color w:val="000000"/>
        </w:rPr>
      </w:r>
    </w:p>
    <w:p>
      <w:pPr>
        <w:pStyle w:val="Normal1"/>
        <w:jc w:val="both"/>
        <w:rPr>
          <w:rFonts w:ascii="Arial" w:hAnsi="Arial" w:eastAsia="Arial" w:cs="Arial"/>
          <w:b/>
          <w:b/>
          <w:color w:val="000000"/>
        </w:rPr>
      </w:pPr>
      <w:r>
        <w:rPr>
          <w:rFonts w:eastAsia="Arial" w:cs="Arial" w:ascii="Arial" w:hAnsi="Arial"/>
          <w:b/>
          <w:color w:val="000000"/>
        </w:rPr>
        <w:t>Restauració i allotjament a 1500</w:t>
      </w:r>
    </w:p>
    <w:p>
      <w:pPr>
        <w:pStyle w:val="Normal1"/>
        <w:jc w:val="both"/>
        <w:rPr>
          <w:rFonts w:ascii="Arial" w:hAnsi="Arial" w:eastAsia="Arial" w:cs="Arial"/>
        </w:rPr>
      </w:pPr>
      <w:r>
        <w:rPr>
          <w:rFonts w:eastAsia="Arial" w:cs="Arial" w:ascii="Arial" w:hAnsi="Arial"/>
          <w:color w:val="000000"/>
        </w:rPr>
        <w:t xml:space="preserve">L'Hotel </w:t>
      </w:r>
      <w:r>
        <w:rPr>
          <w:rFonts w:eastAsia="Arial" w:cs="Arial" w:ascii="Arial" w:hAnsi="Arial"/>
          <w:b/>
          <w:color w:val="000000"/>
        </w:rPr>
        <w:t>Montarto</w:t>
      </w:r>
      <w:r>
        <w:rPr>
          <w:rFonts w:eastAsia="Arial" w:cs="Arial" w:ascii="Arial" w:hAnsi="Arial"/>
          <w:color w:val="000000"/>
        </w:rPr>
        <w:t xml:space="preserve"> i el </w:t>
      </w:r>
      <w:r>
        <w:rPr>
          <w:rFonts w:eastAsia="Arial" w:cs="Arial" w:ascii="Arial" w:hAnsi="Arial"/>
          <w:b/>
          <w:color w:val="000000"/>
        </w:rPr>
        <w:t>Wine Bar by Viña Pomal</w:t>
      </w:r>
      <w:r>
        <w:rPr>
          <w:rFonts w:eastAsia="Arial" w:cs="Arial" w:ascii="Arial" w:hAnsi="Arial"/>
          <w:color w:val="000000"/>
        </w:rPr>
        <w:t xml:space="preserve"> obriran les portes el 7 de juliol i el restaurant </w:t>
      </w:r>
      <w:r>
        <w:rPr>
          <w:rFonts w:eastAsia="Arial" w:cs="Arial" w:ascii="Arial" w:hAnsi="Arial"/>
          <w:b/>
          <w:color w:val="000000"/>
        </w:rPr>
        <w:t>Pla de Beret</w:t>
      </w:r>
      <w:r>
        <w:rPr>
          <w:rFonts w:eastAsia="Arial" w:cs="Arial" w:ascii="Arial" w:hAnsi="Arial"/>
          <w:color w:val="000000"/>
        </w:rPr>
        <w:t xml:space="preserve"> té previst obrir el 9 juntament amb la posada en marxa de manera continuada d'el telecadira panoràmic Blanhiblar i coincidint amb el cap de setmana de la celebració de l'UTMB Val d'Aran. Per la seva banda, la </w:t>
      </w:r>
      <w:r>
        <w:rPr>
          <w:rFonts w:eastAsia="Arial" w:cs="Arial" w:ascii="Arial" w:hAnsi="Arial"/>
          <w:b/>
          <w:color w:val="000000"/>
        </w:rPr>
        <w:t>Borda Lobato</w:t>
      </w:r>
      <w:r>
        <w:rPr>
          <w:rFonts w:eastAsia="Arial" w:cs="Arial" w:ascii="Arial" w:hAnsi="Arial"/>
          <w:color w:val="000000"/>
        </w:rPr>
        <w:t xml:space="preserve"> té previst la seva data d'inici d'activitat el 23 de juliol.</w:t>
      </w:r>
    </w:p>
    <w:p>
      <w:pPr>
        <w:pStyle w:val="Normal1"/>
        <w:jc w:val="both"/>
        <w:rPr>
          <w:rFonts w:ascii="Arial" w:hAnsi="Arial" w:eastAsia="Arial" w:cs="Arial"/>
        </w:rPr>
      </w:pPr>
      <w:r>
        <w:rPr>
          <w:rFonts w:eastAsia="Arial" w:cs="Arial" w:ascii="Arial" w:hAnsi="Arial"/>
        </w:rPr>
      </w:r>
    </w:p>
    <w:p>
      <w:pPr>
        <w:pStyle w:val="Normal1"/>
        <w:jc w:val="both"/>
        <w:rPr>
          <w:rFonts w:ascii="Arial" w:hAnsi="Arial" w:eastAsia="Arial" w:cs="Arial"/>
        </w:rPr>
      </w:pPr>
      <w:r>
        <w:rPr>
          <w:rFonts w:eastAsia="Arial" w:cs="Arial" w:ascii="Arial" w:hAnsi="Arial"/>
        </w:rPr>
        <w:t>Totes les activitats i establiments de Baqueira Beret s'adapten a les mesures sanitàries per a la prevenció Covid19.</w:t>
      </w:r>
    </w:p>
    <w:p>
      <w:pPr>
        <w:pStyle w:val="Normal1"/>
        <w:jc w:val="both"/>
        <w:rPr>
          <w:rFonts w:ascii="Arial" w:hAnsi="Arial" w:eastAsia="Arial" w:cs="Arial"/>
        </w:rPr>
      </w:pPr>
      <w:r>
        <w:rPr>
          <w:rFonts w:eastAsia="Arial" w:cs="Arial" w:ascii="Arial" w:hAnsi="Arial"/>
        </w:rPr>
      </w:r>
    </w:p>
    <w:p>
      <w:pPr>
        <w:pStyle w:val="Normal1"/>
        <w:rPr>
          <w:rFonts w:ascii="Arial" w:hAnsi="Arial" w:eastAsia="Arial" w:cs="Arial"/>
          <w:color w:val="1A1A1A"/>
        </w:rPr>
      </w:pPr>
      <w:r>
        <w:rPr>
          <w:rFonts w:eastAsia="Arial" w:cs="Arial" w:ascii="Arial" w:hAnsi="Arial"/>
          <w:b/>
          <w:color w:val="1A1A1A"/>
        </w:rPr>
        <w:t>Més informació premsa</w:t>
      </w:r>
      <w:r>
        <w:rPr>
          <w:rFonts w:eastAsia="Arial" w:cs="Arial" w:ascii="Arial" w:hAnsi="Arial"/>
          <w:color w:val="1A1A1A"/>
        </w:rPr>
        <w:t>:</w:t>
      </w:r>
    </w:p>
    <w:p>
      <w:pPr>
        <w:pStyle w:val="Normal1"/>
        <w:rPr>
          <w:rFonts w:ascii="Arial" w:hAnsi="Arial" w:eastAsia="Arial" w:cs="Arial"/>
          <w:color w:val="1A1A1A"/>
          <w:u w:val="single"/>
        </w:rPr>
      </w:pPr>
      <w:hyperlink r:id="rId9">
        <w:r>
          <w:rPr>
            <w:rFonts w:eastAsia="Arial" w:cs="Arial" w:ascii="Arial" w:hAnsi="Arial"/>
            <w:color w:val="1A1A1A"/>
            <w:u w:val="single"/>
          </w:rPr>
          <w:t>prensa@baqueira.es</w:t>
        </w:r>
      </w:hyperlink>
      <w:r>
        <w:rPr>
          <w:rFonts w:eastAsia="Arial" w:cs="Arial" w:ascii="Arial" w:hAnsi="Arial"/>
          <w:color w:val="1A1A1A"/>
          <w:u w:val="single"/>
        </w:rPr>
        <w:t xml:space="preserve"> </w:t>
      </w:r>
    </w:p>
    <w:p>
      <w:pPr>
        <w:pStyle w:val="Normal1"/>
        <w:rPr/>
      </w:pPr>
      <w:hyperlink r:id="rId10">
        <w:r>
          <w:rPr>
            <w:rFonts w:eastAsia="Arial" w:cs="Arial" w:ascii="Arial" w:hAnsi="Arial"/>
            <w:color w:val="1155CC"/>
            <w:u w:val="single"/>
          </w:rPr>
          <w:t>www.facebook.com/BaqueiraBeretEsqui</w:t>
        </w:r>
      </w:hyperlink>
      <w:r>
        <w:rPr>
          <w:rFonts w:eastAsia="Arial" w:cs="Arial" w:ascii="Arial" w:hAnsi="Arial"/>
          <w:color w:val="1A1A1A"/>
          <w:u w:val="single"/>
        </w:rPr>
        <w:t xml:space="preserve"> </w:t>
      </w:r>
    </w:p>
    <w:p>
      <w:pPr>
        <w:pStyle w:val="Normal1"/>
        <w:rPr>
          <w:rFonts w:ascii="Arial" w:hAnsi="Arial" w:eastAsia="Arial" w:cs="Arial"/>
          <w:color w:val="1A1A1A"/>
        </w:rPr>
      </w:pPr>
      <w:hyperlink r:id="rId11">
        <w:r>
          <w:rPr>
            <w:rFonts w:eastAsia="Arial" w:cs="Arial" w:ascii="Arial" w:hAnsi="Arial"/>
            <w:color w:val="1155CC"/>
            <w:u w:val="single"/>
          </w:rPr>
          <w:t>www.twitter.com/baqueira_beret</w:t>
        </w:r>
      </w:hyperlink>
      <w:r>
        <w:rPr>
          <w:rFonts w:eastAsia="Arial" w:cs="Arial" w:ascii="Arial" w:hAnsi="Arial"/>
        </w:rPr>
        <w:t xml:space="preserve"> </w:t>
      </w:r>
    </w:p>
    <w:p>
      <w:pPr>
        <w:pStyle w:val="Normal1"/>
        <w:rPr>
          <w:rFonts w:ascii="Arial" w:hAnsi="Arial" w:eastAsia="Arial" w:cs="Arial"/>
          <w:color w:val="1A1A1A"/>
        </w:rPr>
      </w:pPr>
      <w:hyperlink r:id="rId12">
        <w:r>
          <w:rPr>
            <w:rFonts w:eastAsia="Arial" w:cs="Arial" w:ascii="Arial" w:hAnsi="Arial"/>
            <w:color w:val="1155CC"/>
            <w:u w:val="single"/>
          </w:rPr>
          <w:t>www.baqueira.es</w:t>
        </w:r>
      </w:hyperlink>
      <w:r>
        <w:rPr>
          <w:rFonts w:eastAsia="Arial" w:cs="Arial" w:ascii="Arial" w:hAnsi="Arial"/>
          <w:color w:val="1A1A1A"/>
        </w:rPr>
        <w:t xml:space="preserve"> </w:t>
      </w:r>
    </w:p>
    <w:p>
      <w:pPr>
        <w:pStyle w:val="Normal1"/>
        <w:rPr>
          <w:rFonts w:ascii="Arial" w:hAnsi="Arial" w:eastAsia="Arial" w:cs="Arial"/>
          <w:color w:val="1A1A1A"/>
        </w:rPr>
      </w:pPr>
      <w:r>
        <w:rPr>
          <w:rFonts w:eastAsia="Arial" w:cs="Arial" w:ascii="Arial" w:hAnsi="Arial"/>
          <w:color w:val="1A1A1A"/>
        </w:rPr>
        <w:t>@baqueira_beret</w:t>
      </w:r>
    </w:p>
    <w:sectPr>
      <w:headerReference w:type="default" r:id="rId13"/>
      <w:footerReference w:type="default" r:id="rId14"/>
      <w:type w:val="nextPage"/>
      <w:pgSz w:w="11906" w:h="16838"/>
      <w:pgMar w:left="1134" w:right="1134" w:header="0" w:top="1134"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Georgia">
    <w:charset w:val="01"/>
    <w:family w:val="roman"/>
    <w:pitch w:val="variable"/>
  </w:font>
  <w:font w:name="Arial">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keepNext w:val="false"/>
      <w:keepLines w:val="false"/>
      <w:widowControl w:val="false"/>
      <w:pBdr/>
      <w:shd w:val="clear" w:fill="auto"/>
      <w:tabs>
        <w:tab w:val="clear" w:pos="720"/>
        <w:tab w:val="center" w:pos="4419" w:leader="none"/>
        <w:tab w:val="right" w:pos="8838" w:leader="none"/>
      </w:tabs>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0"/>
        <w:sz w:val="20"/>
        <w:szCs w:val="20"/>
        <w:u w:val="none"/>
        <w:vertAlign w:val="baseline"/>
      </w:rPr>
    </w:pPr>
    <w:r>
      <w:rPr>
        <w:rFonts w:eastAsia="Times New Roman" w:cs="Times New Roman"/>
        <w:b w:val="false"/>
        <w:i w:val="false"/>
        <w:caps w:val="false"/>
        <w:smallCaps w:val="false"/>
        <w:strike w:val="false"/>
        <w:dstrike w:val="false"/>
        <w:color w:val="00000A"/>
        <w:position w:val="0"/>
        <w:sz w:val="20"/>
        <w:sz w:val="20"/>
        <w:szCs w:val="20"/>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keepNext w:val="true"/>
      <w:keepLines w:val="false"/>
      <w:widowControl w:val="false"/>
      <w:pBdr/>
      <w:shd w:val="clear" w:fill="auto"/>
      <w:spacing w:lineRule="auto" w:line="240" w:before="240" w:after="120"/>
      <w:ind w:left="0" w:right="0" w:hanging="0"/>
      <w:jc w:val="left"/>
      <w:rPr>
        <w:rFonts w:ascii="Liberation Sans" w:hAnsi="Liberation Sans" w:eastAsia="Liberation Sans" w:cs="Liberation Sans"/>
        <w:b w:val="false"/>
        <w:b w:val="false"/>
        <w:i w:val="false"/>
        <w:i w:val="false"/>
        <w:caps w:val="false"/>
        <w:smallCaps w:val="false"/>
        <w:strike w:val="false"/>
        <w:dstrike w:val="false"/>
        <w:color w:val="00000A"/>
        <w:position w:val="0"/>
        <w:sz w:val="28"/>
        <w:sz w:val="28"/>
        <w:szCs w:val="28"/>
        <w:u w:val="none"/>
        <w:vertAlign w:val="baseline"/>
      </w:rPr>
    </w:pPr>
    <w:r>
      <w:rPr>
        <w:rFonts w:eastAsia="Liberation Sans" w:cs="Liberation Sans" w:ascii="Liberation Sans" w:hAnsi="Liberation Sans"/>
        <w:b w:val="false"/>
        <w:i w:val="false"/>
        <w:caps w:val="false"/>
        <w:smallCaps w:val="false"/>
        <w:strike w:val="false"/>
        <w:dstrike w:val="false"/>
        <w:color w:val="00000A"/>
        <w:position w:val="0"/>
        <w:sz w:val="28"/>
        <w:sz w:val="28"/>
        <w:szCs w:val="28"/>
        <w:u w:val="none"/>
        <w:shd w:fill="auto" w:val="clear"/>
        <w:vertAlign w:val="baseline"/>
      </w:rPr>
    </w:r>
  </w:p>
</w:hdr>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ongti SC" w:cs="Arial Unicode MS"/>
        <w:color w:val="00000A"/>
        <w:lang w:val="ca" w:eastAsia="zh-CN" w:bidi="hi-IN"/>
      </w:rPr>
    </w:rPrDefault>
    <w:pPrDefault>
      <w:pPr/>
    </w:pPrDefault>
  </w:docDefaults>
  <w:style w:type="paragraph" w:styleId="Normal">
    <w:name w:val="Normal"/>
    <w:qFormat/>
    <w:pPr>
      <w:widowControl w:val="false"/>
      <w:bidi w:val="0"/>
      <w:spacing w:before="0" w:after="0"/>
      <w:jc w:val="left"/>
    </w:pPr>
    <w:rPr>
      <w:rFonts w:ascii="Times New Roman" w:hAnsi="Times New Roman" w:eastAsia="Songti SC" w:cs="Arial Unicode MS"/>
      <w:color w:val="00000A"/>
      <w:kern w:val="0"/>
      <w:sz w:val="20"/>
      <w:szCs w:val="20"/>
      <w:lang w:val="ca" w:eastAsia="zh-CN" w:bidi="hi-IN"/>
    </w:rPr>
  </w:style>
  <w:style w:type="paragraph" w:styleId="Ttulo1">
    <w:name w:val="Heading 1"/>
    <w:basedOn w:val="Normal1"/>
    <w:next w:val="Normal1"/>
    <w:qFormat/>
    <w:pPr>
      <w:keepNext w:val="true"/>
      <w:keepLines/>
      <w:spacing w:lineRule="auto" w:line="240" w:before="480" w:after="120"/>
    </w:pPr>
    <w:rPr>
      <w:b/>
      <w:sz w:val="48"/>
      <w:szCs w:val="48"/>
    </w:rPr>
  </w:style>
  <w:style w:type="paragraph" w:styleId="Ttulo2">
    <w:name w:val="Heading 2"/>
    <w:basedOn w:val="Normal1"/>
    <w:next w:val="Normal1"/>
    <w:qFormat/>
    <w:pPr>
      <w:keepNext w:val="true"/>
      <w:keepLines/>
      <w:spacing w:lineRule="auto" w:line="240" w:before="360" w:after="80"/>
    </w:pPr>
    <w:rPr>
      <w:b/>
      <w:sz w:val="36"/>
      <w:szCs w:val="36"/>
    </w:rPr>
  </w:style>
  <w:style w:type="paragraph" w:styleId="Ttulo3">
    <w:name w:val="Heading 3"/>
    <w:basedOn w:val="Normal1"/>
    <w:next w:val="Normal1"/>
    <w:qFormat/>
    <w:pPr>
      <w:keepNext w:val="true"/>
      <w:keepLines/>
      <w:spacing w:lineRule="auto" w:line="240" w:before="280" w:after="80"/>
    </w:pPr>
    <w:rPr>
      <w:b/>
      <w:sz w:val="28"/>
      <w:szCs w:val="28"/>
    </w:rPr>
  </w:style>
  <w:style w:type="paragraph" w:styleId="Ttulo4">
    <w:name w:val="Heading 4"/>
    <w:basedOn w:val="Normal1"/>
    <w:next w:val="Normal1"/>
    <w:qFormat/>
    <w:pPr>
      <w:keepNext w:val="true"/>
      <w:keepLines/>
      <w:spacing w:lineRule="auto" w:line="240" w:before="240" w:after="40"/>
    </w:pPr>
    <w:rPr>
      <w:b/>
      <w:sz w:val="24"/>
      <w:szCs w:val="24"/>
    </w:rPr>
  </w:style>
  <w:style w:type="paragraph" w:styleId="Ttulo5">
    <w:name w:val="Heading 5"/>
    <w:basedOn w:val="Normal1"/>
    <w:next w:val="Normal1"/>
    <w:qFormat/>
    <w:pPr>
      <w:keepNext w:val="true"/>
      <w:keepLines/>
      <w:spacing w:lineRule="auto" w:line="240" w:before="220" w:after="40"/>
    </w:pPr>
    <w:rPr>
      <w:b/>
      <w:sz w:val="22"/>
      <w:szCs w:val="22"/>
    </w:rPr>
  </w:style>
  <w:style w:type="paragraph" w:styleId="Ttulo6">
    <w:name w:val="Heading 6"/>
    <w:basedOn w:val="Normal1"/>
    <w:next w:val="Normal1"/>
    <w:qFormat/>
    <w:pPr>
      <w:keepNext w:val="true"/>
      <w:keepLines/>
      <w:spacing w:lineRule="auto" w:line="240" w:before="200" w:after="40"/>
    </w:pPr>
    <w:rPr>
      <w:b/>
      <w:sz w:val="20"/>
      <w:szCs w:val="20"/>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PingFang SC" w:cs="Arial Unicode MS"/>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Unicode MS"/>
    </w:rPr>
  </w:style>
  <w:style w:type="paragraph" w:styleId="Leyenda">
    <w:name w:val="Caption"/>
    <w:basedOn w:val="Normal"/>
    <w:qFormat/>
    <w:pPr>
      <w:suppressLineNumbers/>
      <w:spacing w:before="120" w:after="120"/>
    </w:pPr>
    <w:rPr>
      <w:rFonts w:cs="Arial Unicode MS"/>
      <w:i/>
      <w:iCs/>
      <w:sz w:val="24"/>
      <w:szCs w:val="24"/>
    </w:rPr>
  </w:style>
  <w:style w:type="paragraph" w:styleId="Ndice">
    <w:name w:val="Índice"/>
    <w:basedOn w:val="Normal"/>
    <w:qFormat/>
    <w:pPr>
      <w:suppressLineNumbers/>
    </w:pPr>
    <w:rPr>
      <w:rFonts w:cs="Arial Unicode MS"/>
    </w:rPr>
  </w:style>
  <w:style w:type="paragraph" w:styleId="Normal1" w:default="1">
    <w:name w:val="LO-normal"/>
    <w:qFormat/>
    <w:pPr>
      <w:widowControl w:val="false"/>
      <w:bidi w:val="0"/>
      <w:spacing w:before="0" w:after="0"/>
      <w:jc w:val="left"/>
    </w:pPr>
    <w:rPr>
      <w:rFonts w:ascii="Times New Roman" w:hAnsi="Times New Roman" w:eastAsia="Songti SC" w:cs="Arial Unicode MS"/>
      <w:color w:val="00000A"/>
      <w:kern w:val="0"/>
      <w:sz w:val="20"/>
      <w:szCs w:val="20"/>
      <w:lang w:val="ca" w:eastAsia="zh-CN" w:bidi="hi-IN"/>
    </w:rPr>
  </w:style>
  <w:style w:type="paragraph" w:styleId="Titular">
    <w:name w:val="Title"/>
    <w:basedOn w:val="Normal1"/>
    <w:next w:val="Normal1"/>
    <w:qFormat/>
    <w:pPr>
      <w:keepNext w:val="true"/>
      <w:keepLines/>
      <w:spacing w:lineRule="auto" w:line="240" w:before="480" w:after="120"/>
    </w:pPr>
    <w:rPr>
      <w:b/>
      <w:sz w:val="72"/>
      <w:szCs w:val="72"/>
    </w:rPr>
  </w:style>
  <w:style w:type="paragraph" w:styleId="Subttulo">
    <w:name w:val="Subtitle"/>
    <w:basedOn w:val="Normal1"/>
    <w:next w:val="Normal1"/>
    <w:qFormat/>
    <w:pPr>
      <w:keepNext w:val="true"/>
      <w:keepLines/>
      <w:spacing w:lineRule="auto" w:line="240" w:before="360" w:after="80"/>
    </w:pPr>
    <w:rPr>
      <w:rFonts w:ascii="Georgia" w:hAnsi="Georgia" w:eastAsia="Georgia" w:cs="Georgia"/>
      <w:i/>
      <w:color w:val="666666"/>
      <w:sz w:val="48"/>
      <w:szCs w:val="48"/>
    </w:rPr>
  </w:style>
  <w:style w:type="paragraph" w:styleId="Cabeceraypie">
    <w:name w:val="Cabecera y pie"/>
    <w:basedOn w:val="Normal"/>
    <w:qFormat/>
    <w:pPr/>
    <w:rPr/>
  </w:style>
  <w:style w:type="paragraph" w:styleId="Cabecera">
    <w:name w:val="Header"/>
    <w:basedOn w:val="Cabeceraypie"/>
    <w:pPr/>
    <w:rPr/>
  </w:style>
  <w:style w:type="paragraph" w:styleId="Piedepgina">
    <w:name w:val="Footer"/>
    <w:basedOn w:val="Cabeceraypie"/>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s://www.baqueira.es/actividades/actividades-baqueira/" TargetMode="External"/><Relationship Id="rId6" Type="http://schemas.openxmlformats.org/officeDocument/2006/relationships/hyperlink" Target="https://www.coposbike.com/" TargetMode="External"/><Relationship Id="rId7" Type="http://schemas.openxmlformats.org/officeDocument/2006/relationships/hyperlink" Target="https://www.baqueira.es/agenda/" TargetMode="External"/><Relationship Id="rId8" Type="http://schemas.openxmlformats.org/officeDocument/2006/relationships/hyperlink" Target="http://www.viajes.baqueira.es/" TargetMode="External"/><Relationship Id="rId9" Type="http://schemas.openxmlformats.org/officeDocument/2006/relationships/hyperlink" Target="mailto:prensa@baqueira.es" TargetMode="External"/><Relationship Id="rId10" Type="http://schemas.openxmlformats.org/officeDocument/2006/relationships/hyperlink" Target="http://www.facebook.com/BaqueiraBeretEsqui" TargetMode="External"/><Relationship Id="rId11" Type="http://schemas.openxmlformats.org/officeDocument/2006/relationships/hyperlink" Target="http://www.twitter.com/baqueira_beret" TargetMode="External"/><Relationship Id="rId12" Type="http://schemas.openxmlformats.org/officeDocument/2006/relationships/hyperlink" Target="http://www.baqueira.es/"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LibreOffice/6.4.1.2$MacOSX_X86_64 LibreOffice_project/4d224e95b98b138af42a64d84056446d09082932</Application>
  <Pages>2</Pages>
  <Words>1219</Words>
  <Characters>5826</Characters>
  <CharactersWithSpaces>7019</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es-ES</dc:language>
  <cp:lastModifiedBy/>
  <dcterms:modified xsi:type="dcterms:W3CDTF">2021-06-10T11:36:55Z</dcterms:modified>
  <cp:revision>1</cp:revision>
  <dc:subject/>
  <dc:title/>
</cp:coreProperties>
</file>