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30j0zll" w:id="0"/>
      <w:bookmarkEnd w:id="0"/>
      <w:r w:rsidDel="00000000" w:rsidR="00000000" w:rsidRPr="00000000">
        <w:rPr>
          <w:rtl w:val="0"/>
        </w:rPr>
        <w:t xml:space="preserve"> </w:t>
      </w:r>
    </w:p>
    <w:p w:rsidR="00000000" w:rsidDel="00000000" w:rsidP="00000000" w:rsidRDefault="00000000" w:rsidRPr="00000000" w14:paraId="00000002">
      <w:pPr>
        <w:jc w:val="both"/>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31750</wp:posOffset>
            </wp:positionH>
            <wp:positionV relativeFrom="paragraph">
              <wp:posOffset>17780</wp:posOffset>
            </wp:positionV>
            <wp:extent cx="1073150" cy="1000125"/>
            <wp:effectExtent b="0" l="0" r="0" t="0"/>
            <wp:wrapSquare wrapText="bothSides" distB="0" distT="0" distL="0" distR="0"/>
            <wp:docPr id="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073150" cy="1000125"/>
                    </a:xfrm>
                    <a:prstGeom prst="rect"/>
                    <a:ln/>
                  </pic:spPr>
                </pic:pic>
              </a:graphicData>
            </a:graphic>
          </wp:anchor>
        </w:drawing>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hyperlink r:id="rId8">
        <w:r w:rsidDel="00000000" w:rsidR="00000000" w:rsidRPr="00000000">
          <w:rPr>
            <w:rFonts w:ascii="Arial" w:cs="Arial" w:eastAsia="Arial" w:hAnsi="Arial"/>
            <w:color w:val="0000ff"/>
            <w:sz w:val="21"/>
            <w:szCs w:val="21"/>
            <w:u w:val="single"/>
            <w:rtl w:val="0"/>
          </w:rPr>
          <w:t xml:space="preserve">prensa@baqueira.es</w:t>
        </w:r>
      </w:hyperlink>
      <w:r w:rsidDel="00000000" w:rsidR="00000000" w:rsidRPr="00000000">
        <w:rPr>
          <w:rtl w:val="0"/>
        </w:rPr>
      </w:r>
    </w:p>
    <w:p w:rsidR="00000000" w:rsidDel="00000000" w:rsidP="00000000" w:rsidRDefault="00000000" w:rsidRPr="00000000" w14:paraId="0000000B">
      <w:pPr>
        <w:jc w:val="both"/>
        <w:rPr/>
      </w:pPr>
      <w:hyperlink r:id="rId9">
        <w:r w:rsidDel="00000000" w:rsidR="00000000" w:rsidRPr="00000000">
          <w:rPr>
            <w:rFonts w:ascii="Arial" w:cs="Arial" w:eastAsia="Arial" w:hAnsi="Arial"/>
            <w:color w:val="0000ff"/>
            <w:sz w:val="21"/>
            <w:szCs w:val="21"/>
            <w:u w:val="single"/>
            <w:rtl w:val="0"/>
          </w:rPr>
          <w:t xml:space="preserve">www.baqueira.es</w:t>
        </w:r>
      </w:hyperlink>
      <w:r w:rsidDel="00000000" w:rsidR="00000000" w:rsidRPr="00000000">
        <w:rPr>
          <w:rtl w:val="0"/>
        </w:rPr>
      </w:r>
    </w:p>
    <w:p w:rsidR="00000000" w:rsidDel="00000000" w:rsidP="00000000" w:rsidRDefault="00000000" w:rsidRPr="00000000" w14:paraId="0000000C">
      <w:pPr>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00D">
      <w:pPr>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00 34 973 639 044</w:t>
      </w:r>
    </w:p>
    <w:p w:rsidR="00000000" w:rsidDel="00000000" w:rsidP="00000000" w:rsidRDefault="00000000" w:rsidRPr="00000000" w14:paraId="0000000E">
      <w:pPr>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00F">
      <w:pPr>
        <w:jc w:val="both"/>
        <w:rPr>
          <w:rFonts w:ascii="Arial" w:cs="Arial" w:eastAsia="Arial" w:hAnsi="Arial"/>
          <w:b w:val="1"/>
          <w:color w:val="000000"/>
          <w:highlight w:val="white"/>
        </w:rPr>
      </w:pPr>
      <w:r w:rsidDel="00000000" w:rsidR="00000000" w:rsidRPr="00000000">
        <w:rPr>
          <w:rFonts w:ascii="Arial" w:cs="Arial" w:eastAsia="Arial" w:hAnsi="Arial"/>
          <w:b w:val="1"/>
          <w:color w:val="000000"/>
          <w:rtl w:val="0"/>
        </w:rPr>
        <w:t xml:space="preserve">Nota de premsa – </w:t>
      </w:r>
      <w:r w:rsidDel="00000000" w:rsidR="00000000" w:rsidRPr="00000000">
        <w:rPr>
          <w:rFonts w:ascii="Arial" w:cs="Arial" w:eastAsia="Arial" w:hAnsi="Arial"/>
          <w:b w:val="1"/>
          <w:color w:val="000000"/>
          <w:highlight w:val="white"/>
          <w:rtl w:val="0"/>
        </w:rPr>
        <w:t xml:space="preserve">11 desembre 2020</w:t>
      </w:r>
    </w:p>
    <w:p w:rsidR="00000000" w:rsidDel="00000000" w:rsidP="00000000" w:rsidRDefault="00000000" w:rsidRPr="00000000" w14:paraId="00000010">
      <w:pPr>
        <w:jc w:val="both"/>
        <w:rPr>
          <w:rFonts w:ascii="Arial" w:cs="Arial" w:eastAsia="Arial" w:hAnsi="Arial"/>
          <w:b w:val="1"/>
          <w:color w:val="000000"/>
          <w:sz w:val="24"/>
          <w:szCs w:val="24"/>
          <w:u w:val="single"/>
        </w:rPr>
      </w:pPr>
      <w:r w:rsidDel="00000000" w:rsidR="00000000" w:rsidRPr="00000000">
        <w:rPr>
          <w:rtl w:val="0"/>
        </w:rPr>
      </w:r>
    </w:p>
    <w:p w:rsidR="00000000" w:rsidDel="00000000" w:rsidP="00000000" w:rsidRDefault="00000000" w:rsidRPr="00000000" w14:paraId="00000011">
      <w:pPr>
        <w:jc w:val="both"/>
        <w:rPr>
          <w:rFonts w:ascii="Arial" w:cs="Arial" w:eastAsia="Arial" w:hAnsi="Arial"/>
          <w:b w:val="1"/>
          <w:color w:val="000000"/>
          <w:sz w:val="24"/>
          <w:szCs w:val="24"/>
          <w:u w:val="single"/>
        </w:rPr>
      </w:pPr>
      <w:bookmarkStart w:colFirst="0" w:colLast="0" w:name="_heading=h.gjdgxs" w:id="1"/>
      <w:bookmarkEnd w:id="1"/>
      <w:r w:rsidDel="00000000" w:rsidR="00000000" w:rsidRPr="00000000">
        <w:rPr>
          <w:rFonts w:ascii="Arial" w:cs="Arial" w:eastAsia="Arial" w:hAnsi="Arial"/>
          <w:b w:val="1"/>
          <w:color w:val="000000"/>
          <w:sz w:val="24"/>
          <w:szCs w:val="24"/>
          <w:u w:val="single"/>
          <w:rtl w:val="0"/>
        </w:rPr>
        <w:t xml:space="preserve">Baqueira Beret inaugura la temporada 2020-2021 el dilluns 14 de desembre</w:t>
      </w:r>
    </w:p>
    <w:p w:rsidR="00000000" w:rsidDel="00000000" w:rsidP="00000000" w:rsidRDefault="00000000" w:rsidRPr="00000000" w14:paraId="00000012">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3">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L’estació de la Val d’Aran i Valls d’Àneu inaugurarà la temporada el proper 14 de desembre obrint únicament la zona de Baqueira, si les condicions de neu i meteorològiques ho permeten, i aplicant les mesures sanitàries establertes per les autoritats.</w:t>
      </w:r>
    </w:p>
    <w:p w:rsidR="00000000" w:rsidDel="00000000" w:rsidP="00000000" w:rsidRDefault="00000000" w:rsidRPr="00000000" w14:paraId="00000014">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6">
      <w:pPr>
        <w:jc w:val="both"/>
        <w:rPr>
          <w:rFonts w:ascii="Arial" w:cs="Arial" w:eastAsia="Arial" w:hAnsi="Arial"/>
          <w:color w:val="000000"/>
        </w:rPr>
      </w:pPr>
      <w:r w:rsidDel="00000000" w:rsidR="00000000" w:rsidRPr="00000000">
        <w:rPr>
          <w:rFonts w:ascii="Arial" w:cs="Arial" w:eastAsia="Arial" w:hAnsi="Arial"/>
          <w:color w:val="000000"/>
          <w:rtl w:val="0"/>
        </w:rPr>
        <w:t xml:space="preserve">L’hivern 2020-2021 donarà el seu tret de sortida a Baqueira Beret el 14 de desembre i durant aquestes primeres setmanes l’estació gestionarà els màxims de capacitat. Aquests s’adaptaran a les regulacions i a la capacitat operativa de cada moment.</w:t>
      </w:r>
    </w:p>
    <w:p w:rsidR="00000000" w:rsidDel="00000000" w:rsidP="00000000" w:rsidRDefault="00000000" w:rsidRPr="00000000" w14:paraId="00000017">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8">
      <w:pPr>
        <w:jc w:val="both"/>
        <w:rPr>
          <w:rFonts w:ascii="Arial" w:cs="Arial" w:eastAsia="Arial" w:hAnsi="Arial"/>
          <w:color w:val="000000"/>
        </w:rPr>
      </w:pPr>
      <w:r w:rsidDel="00000000" w:rsidR="00000000" w:rsidRPr="00000000">
        <w:rPr>
          <w:rFonts w:ascii="Arial" w:cs="Arial" w:eastAsia="Arial" w:hAnsi="Arial"/>
          <w:color w:val="000000"/>
          <w:rtl w:val="0"/>
        </w:rPr>
        <w:t xml:space="preserve">El número de forfets a la venda es limitarà en funció de diversos factors com són el plà operatiu, les regulacions locals, les condicions meteorològiques i l’històric de visites, entre altres. D’aquesta manera, es podrà estimar el nombre d’esquiadors a acomodar amb un distanciament físic segur.</w:t>
      </w:r>
    </w:p>
    <w:p w:rsidR="00000000" w:rsidDel="00000000" w:rsidP="00000000" w:rsidRDefault="00000000" w:rsidRPr="00000000" w14:paraId="00000019">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A">
      <w:pPr>
        <w:jc w:val="both"/>
        <w:rPr>
          <w:rFonts w:ascii="Arial" w:cs="Arial" w:eastAsia="Arial" w:hAnsi="Arial"/>
          <w:color w:val="000000"/>
        </w:rPr>
      </w:pPr>
      <w:r w:rsidDel="00000000" w:rsidR="00000000" w:rsidRPr="00000000">
        <w:rPr>
          <w:rFonts w:ascii="Arial" w:cs="Arial" w:eastAsia="Arial" w:hAnsi="Arial"/>
          <w:color w:val="000000"/>
          <w:rtl w:val="0"/>
        </w:rPr>
        <w:t xml:space="preserve">En quan a les instal·lacions que permetran les esquiades a l’estació, destacar que estaran en funcionament els 13 remuntadors de l’àrea de Baqueira i totes les seves pistes excepte Pasarells i Tubo Nere, un total de 35 traçats, que donaran accés a 36 km de pistes. Els gruixos de neu estan entre els 50 i 60 cm en els terrenys fresats. El preu del forfet és el de la tarifa normal, i a causa de la restricció en l’aforament s’aconsella la compra anticipada on-line.</w:t>
      </w:r>
    </w:p>
    <w:p w:rsidR="00000000" w:rsidDel="00000000" w:rsidP="00000000" w:rsidRDefault="00000000" w:rsidRPr="00000000" w14:paraId="0000001B">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C">
      <w:pPr>
        <w:jc w:val="both"/>
        <w:rPr>
          <w:rFonts w:ascii="Arial" w:cs="Arial" w:eastAsia="Arial" w:hAnsi="Arial"/>
          <w:color w:val="000000"/>
        </w:rPr>
      </w:pPr>
      <w:r w:rsidDel="00000000" w:rsidR="00000000" w:rsidRPr="00000000">
        <w:rPr>
          <w:rFonts w:ascii="Arial" w:cs="Arial" w:eastAsia="Arial" w:hAnsi="Arial"/>
          <w:color w:val="000000"/>
          <w:rtl w:val="0"/>
        </w:rPr>
        <w:t xml:space="preserve">Tindran garantit l’accés els posseïdors del </w:t>
      </w:r>
      <w:r w:rsidDel="00000000" w:rsidR="00000000" w:rsidRPr="00000000">
        <w:rPr>
          <w:rFonts w:ascii="Arial" w:cs="Arial" w:eastAsia="Arial" w:hAnsi="Arial"/>
          <w:b w:val="1"/>
          <w:color w:val="000000"/>
          <w:rtl w:val="0"/>
        </w:rPr>
        <w:t xml:space="preserve">BaqueiraPASS</w:t>
      </w:r>
      <w:r w:rsidDel="00000000" w:rsidR="00000000" w:rsidRPr="00000000">
        <w:rPr>
          <w:rFonts w:ascii="Arial" w:cs="Arial" w:eastAsia="Arial" w:hAnsi="Arial"/>
          <w:color w:val="000000"/>
          <w:rtl w:val="0"/>
        </w:rPr>
        <w:t xml:space="preserve"> amb recàrrega de temporada (tarifa general) i els clients de venda anticipada de </w:t>
      </w:r>
      <w:r w:rsidDel="00000000" w:rsidR="00000000" w:rsidRPr="00000000">
        <w:rPr>
          <w:rFonts w:ascii="Arial" w:cs="Arial" w:eastAsia="Arial" w:hAnsi="Arial"/>
          <w:b w:val="1"/>
          <w:color w:val="000000"/>
          <w:rtl w:val="0"/>
        </w:rPr>
        <w:t xml:space="preserve">BaqueiraPASS</w:t>
      </w:r>
      <w:r w:rsidDel="00000000" w:rsidR="00000000" w:rsidRPr="00000000">
        <w:rPr>
          <w:rFonts w:ascii="Arial" w:cs="Arial" w:eastAsia="Arial" w:hAnsi="Arial"/>
          <w:color w:val="000000"/>
          <w:rtl w:val="0"/>
        </w:rPr>
        <w:t xml:space="preserve"> per dies i </w:t>
      </w:r>
      <w:r w:rsidDel="00000000" w:rsidR="00000000" w:rsidRPr="00000000">
        <w:rPr>
          <w:rFonts w:ascii="Arial" w:cs="Arial" w:eastAsia="Arial" w:hAnsi="Arial"/>
          <w:b w:val="1"/>
          <w:color w:val="000000"/>
          <w:rtl w:val="0"/>
        </w:rPr>
        <w:t xml:space="preserve">BaqueiraTICKET </w:t>
      </w:r>
      <w:r w:rsidDel="00000000" w:rsidR="00000000" w:rsidRPr="00000000">
        <w:rPr>
          <w:rFonts w:ascii="Arial" w:cs="Arial" w:eastAsia="Arial" w:hAnsi="Arial"/>
          <w:color w:val="000000"/>
          <w:rtl w:val="0"/>
        </w:rPr>
        <w:t xml:space="preserve">que hagin recarregat prèviament online. En taquilles només podran adquirir forfets en cas de no haver superat l’aforament diari pel que es recomana la compra anticipada. Baqueira posa a disposició dels clients a partir del XX la recàrrega online dels citats suports perquè puguin assegurar les seves vacances d’hivern en cas de restriccions d’aforament a pistes. L’estació informarà diariament a través de la seva pàgina web dels forfets disponibles a la venda per a les diferents dates.</w:t>
      </w:r>
    </w:p>
    <w:p w:rsidR="00000000" w:rsidDel="00000000" w:rsidP="00000000" w:rsidRDefault="00000000" w:rsidRPr="00000000" w14:paraId="0000001D">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E">
      <w:pPr>
        <w:spacing w:line="276" w:lineRule="auto"/>
        <w:jc w:val="both"/>
        <w:rPr>
          <w:rFonts w:ascii="Arial" w:cs="Arial" w:eastAsia="Arial" w:hAnsi="Arial"/>
          <w:color w:val="000000"/>
        </w:rPr>
      </w:pPr>
      <w:bookmarkStart w:colFirst="0" w:colLast="0" w:name="_heading=h.wyench4a6g26" w:id="2"/>
      <w:bookmarkEnd w:id="2"/>
      <w:r w:rsidDel="00000000" w:rsidR="00000000" w:rsidRPr="00000000">
        <w:rPr>
          <w:rFonts w:ascii="Arial" w:cs="Arial" w:eastAsia="Arial" w:hAnsi="Arial"/>
          <w:color w:val="000000"/>
          <w:rtl w:val="0"/>
        </w:rPr>
        <w:t xml:space="preserve">L’estació té previst obrir més zones del domini esquiable si les condicions de neu i l’entrada en els nous trams de desescalada de les mesures covid19 ho permeten.</w:t>
      </w:r>
    </w:p>
    <w:p w:rsidR="00000000" w:rsidDel="00000000" w:rsidP="00000000" w:rsidRDefault="00000000" w:rsidRPr="00000000" w14:paraId="0000001F">
      <w:pPr>
        <w:jc w:val="both"/>
        <w:rPr>
          <w:rFonts w:ascii="Arial" w:cs="Arial" w:eastAsia="Arial" w:hAnsi="Arial"/>
          <w:color w:val="222222"/>
        </w:rPr>
      </w:pPr>
      <w:r w:rsidDel="00000000" w:rsidR="00000000" w:rsidRPr="00000000">
        <w:rPr>
          <w:rtl w:val="0"/>
        </w:rPr>
      </w:r>
    </w:p>
    <w:p w:rsidR="00000000" w:rsidDel="00000000" w:rsidP="00000000" w:rsidRDefault="00000000" w:rsidRPr="00000000" w14:paraId="00000020">
      <w:pPr>
        <w:jc w:val="both"/>
        <w:rPr>
          <w:rFonts w:ascii="Arial" w:cs="Arial" w:eastAsia="Arial" w:hAnsi="Arial"/>
          <w:color w:val="222222"/>
        </w:rPr>
      </w:pPr>
      <w:r w:rsidDel="00000000" w:rsidR="00000000" w:rsidRPr="00000000">
        <w:rPr>
          <w:rFonts w:ascii="Arial" w:cs="Arial" w:eastAsia="Arial" w:hAnsi="Arial"/>
          <w:color w:val="222222"/>
          <w:rtl w:val="0"/>
        </w:rPr>
        <w:t xml:space="preserve">A nivell pràctic, els accessos a l’estació que es posaran en funcionament a paritr del dia 14 de desembre seran Baqueira 1500, Ruda, Tanau i Orri. La restauració en funcionament serà el Baqueira Bar 1500, la cafeteria Bosque en 1800. Per la seva part, l’Hotel Montarto obrirà les seves instal·lacions el dijous 17 amb una molt atractiva oferta de 100€ al dia amb allotjament i esmorzar incluïts en habitació doble.</w:t>
      </w:r>
    </w:p>
    <w:p w:rsidR="00000000" w:rsidDel="00000000" w:rsidP="00000000" w:rsidRDefault="00000000" w:rsidRPr="00000000" w14:paraId="00000021">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2">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spacing w:line="276" w:lineRule="auto"/>
        <w:jc w:val="both"/>
        <w:rPr>
          <w:rFonts w:ascii="Arial" w:cs="Arial" w:eastAsia="Arial" w:hAnsi="Arial"/>
          <w:b w:val="1"/>
          <w:color w:val="222222"/>
        </w:rPr>
      </w:pPr>
      <w:r w:rsidDel="00000000" w:rsidR="00000000" w:rsidRPr="00000000">
        <w:rPr>
          <w:rFonts w:ascii="Arial" w:cs="Arial" w:eastAsia="Arial" w:hAnsi="Arial"/>
          <w:b w:val="1"/>
          <w:color w:val="222222"/>
          <w:rtl w:val="0"/>
        </w:rPr>
        <w:t xml:space="preserve">Forfets per a la compra anticipada</w:t>
      </w:r>
    </w:p>
    <w:p w:rsidR="00000000" w:rsidDel="00000000" w:rsidP="00000000" w:rsidRDefault="00000000" w:rsidRPr="00000000" w14:paraId="00000024">
      <w:pPr>
        <w:spacing w:line="276" w:lineRule="auto"/>
        <w:jc w:val="both"/>
        <w:rPr>
          <w:rFonts w:ascii="Arial" w:cs="Arial" w:eastAsia="Arial" w:hAnsi="Arial"/>
          <w:color w:val="222222"/>
        </w:rPr>
      </w:pPr>
      <w:r w:rsidDel="00000000" w:rsidR="00000000" w:rsidRPr="00000000">
        <w:rPr>
          <w:rtl w:val="0"/>
        </w:rPr>
      </w:r>
    </w:p>
    <w:p w:rsidR="00000000" w:rsidDel="00000000" w:rsidP="00000000" w:rsidRDefault="00000000" w:rsidRPr="00000000" w14:paraId="00000025">
      <w:pPr>
        <w:spacing w:line="276" w:lineRule="auto"/>
        <w:jc w:val="both"/>
        <w:rPr>
          <w:rFonts w:ascii="Arial" w:cs="Arial" w:eastAsia="Arial" w:hAnsi="Arial"/>
          <w:color w:val="222222"/>
        </w:rPr>
      </w:pPr>
      <w:r w:rsidDel="00000000" w:rsidR="00000000" w:rsidRPr="00000000">
        <w:rPr>
          <w:rFonts w:ascii="Arial" w:cs="Arial" w:eastAsia="Arial" w:hAnsi="Arial"/>
          <w:color w:val="222222"/>
          <w:rtl w:val="0"/>
        </w:rPr>
        <w:t xml:space="preserve">El suport recargable </w:t>
      </w:r>
      <w:r w:rsidDel="00000000" w:rsidR="00000000" w:rsidRPr="00000000">
        <w:rPr>
          <w:rFonts w:ascii="Arial" w:cs="Arial" w:eastAsia="Arial" w:hAnsi="Arial"/>
          <w:b w:val="1"/>
          <w:color w:val="222222"/>
          <w:rtl w:val="0"/>
        </w:rPr>
        <w:t xml:space="preserve">BaqueiraPASS </w:t>
      </w:r>
      <w:r w:rsidDel="00000000" w:rsidR="00000000" w:rsidRPr="00000000">
        <w:rPr>
          <w:rFonts w:ascii="Arial" w:cs="Arial" w:eastAsia="Arial" w:hAnsi="Arial"/>
          <w:color w:val="222222"/>
          <w:rtl w:val="0"/>
        </w:rPr>
        <w:t xml:space="preserve">està ja a disposició dels esquiadors i snowboarders. Una vegada sol·licitat, es rep en el domicili en un termini màxim de 72 hores. A partir del XX s’obrirà el procés de recàrrega online per dies. Compta amb serveis exclusiu a l’APP de l’estació en la qual pot recarregar-se fàcilment o bé fer-ho a la web </w:t>
      </w:r>
      <w:hyperlink r:id="rId10">
        <w:r w:rsidDel="00000000" w:rsidR="00000000" w:rsidRPr="00000000">
          <w:rPr>
            <w:rFonts w:ascii="Arial" w:cs="Arial" w:eastAsia="Arial" w:hAnsi="Arial"/>
            <w:color w:val="1155cc"/>
            <w:u w:val="single"/>
            <w:rtl w:val="0"/>
          </w:rPr>
          <w:t xml:space="preserve">www.baqueira.es</w:t>
        </w:r>
      </w:hyperlink>
      <w:r w:rsidDel="00000000" w:rsidR="00000000" w:rsidRPr="00000000">
        <w:rPr>
          <w:rtl w:val="0"/>
        </w:rPr>
      </w:r>
    </w:p>
    <w:p w:rsidR="00000000" w:rsidDel="00000000" w:rsidP="00000000" w:rsidRDefault="00000000" w:rsidRPr="00000000" w14:paraId="00000026">
      <w:pPr>
        <w:spacing w:line="276" w:lineRule="auto"/>
        <w:jc w:val="both"/>
        <w:rPr>
          <w:rFonts w:ascii="Arial" w:cs="Arial" w:eastAsia="Arial" w:hAnsi="Arial"/>
          <w:color w:val="222222"/>
        </w:rPr>
      </w:pPr>
      <w:r w:rsidDel="00000000" w:rsidR="00000000" w:rsidRPr="00000000">
        <w:rPr>
          <w:rFonts w:ascii="Arial" w:cs="Arial" w:eastAsia="Arial" w:hAnsi="Arial"/>
          <w:color w:val="222222"/>
          <w:rtl w:val="0"/>
        </w:rPr>
        <w:t xml:space="preserve">El </w:t>
      </w:r>
      <w:r w:rsidDel="00000000" w:rsidR="00000000" w:rsidRPr="00000000">
        <w:rPr>
          <w:rFonts w:ascii="Arial" w:cs="Arial" w:eastAsia="Arial" w:hAnsi="Arial"/>
          <w:b w:val="1"/>
          <w:color w:val="222222"/>
          <w:rtl w:val="0"/>
        </w:rPr>
        <w:t xml:space="preserve">BaqueiraPASS</w:t>
      </w:r>
      <w:r w:rsidDel="00000000" w:rsidR="00000000" w:rsidRPr="00000000">
        <w:rPr>
          <w:rFonts w:ascii="Arial" w:cs="Arial" w:eastAsia="Arial" w:hAnsi="Arial"/>
          <w:color w:val="222222"/>
          <w:rtl w:val="0"/>
        </w:rPr>
        <w:t xml:space="preserve">, que permet la seva recàrrega tant de temporada com de dies, és l’estrella de l’hivern ja que ofereix nombroses avantatges. A més de la seva petició online i recepció a casa, és nominal pel que permet al client la gestió de beneficis exclusius a través de la seva àrea privada com és la tarifa de recàrrega de dies amb descompte sobre preu de taquilla, etc. El suport físic és vàlid per a 3 hiverns i la recàrrega online pot fer-se per temporada o bé per dies comprant de 1 a 7 jornades d’esquí, sempre consecutives, amb avantatges sobre la tarifa general.</w:t>
      </w:r>
    </w:p>
    <w:p w:rsidR="00000000" w:rsidDel="00000000" w:rsidP="00000000" w:rsidRDefault="00000000" w:rsidRPr="00000000" w14:paraId="00000027">
      <w:pPr>
        <w:spacing w:line="276" w:lineRule="auto"/>
        <w:jc w:val="both"/>
        <w:rPr>
          <w:rFonts w:ascii="Arial" w:cs="Arial" w:eastAsia="Arial" w:hAnsi="Arial"/>
          <w:color w:val="222222"/>
        </w:rPr>
      </w:pPr>
      <w:r w:rsidDel="00000000" w:rsidR="00000000" w:rsidRPr="00000000">
        <w:rPr>
          <w:rtl w:val="0"/>
        </w:rPr>
      </w:r>
    </w:p>
    <w:p w:rsidR="00000000" w:rsidDel="00000000" w:rsidP="00000000" w:rsidRDefault="00000000" w:rsidRPr="00000000" w14:paraId="00000028">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9">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D’altra banda, el forfet no nominal de l’estació és el </w:t>
      </w:r>
      <w:r w:rsidDel="00000000" w:rsidR="00000000" w:rsidRPr="00000000">
        <w:rPr>
          <w:rFonts w:ascii="Arial" w:cs="Arial" w:eastAsia="Arial" w:hAnsi="Arial"/>
          <w:b w:val="1"/>
          <w:color w:val="000000"/>
          <w:rtl w:val="0"/>
        </w:rPr>
        <w:t xml:space="preserve">BaqueiraTICKET </w:t>
      </w:r>
      <w:r w:rsidDel="00000000" w:rsidR="00000000" w:rsidRPr="00000000">
        <w:rPr>
          <w:rFonts w:ascii="Arial" w:cs="Arial" w:eastAsia="Arial" w:hAnsi="Arial"/>
          <w:color w:val="000000"/>
          <w:rtl w:val="0"/>
        </w:rPr>
        <w:t xml:space="preserve">que es recull a les taquilles de l’estació i establiments adherits al llarg de la Val d’Aran i Valls d’Àneu i és vàlid per a tota la temporada. La recàrrega online d’1 a 7 dies sempre consecutius està ja activa. La manera més pràctica de fer-ho és amb la renovada APP a través de l’escanejat del codi QR integrat o el codi de barres. És molt pràctic per a families i grups d’amics perquè ara des de l’APP es recarreguen múltiples </w:t>
      </w:r>
      <w:r w:rsidDel="00000000" w:rsidR="00000000" w:rsidRPr="00000000">
        <w:rPr>
          <w:rFonts w:ascii="Arial" w:cs="Arial" w:eastAsia="Arial" w:hAnsi="Arial"/>
          <w:b w:val="1"/>
          <w:color w:val="000000"/>
          <w:rtl w:val="0"/>
        </w:rPr>
        <w:t xml:space="preserve">BaqueiraTICKET</w:t>
      </w:r>
      <w:r w:rsidDel="00000000" w:rsidR="00000000" w:rsidRPr="00000000">
        <w:rPr>
          <w:rFonts w:ascii="Arial" w:cs="Arial" w:eastAsia="Arial" w:hAnsi="Arial"/>
          <w:color w:val="000000"/>
          <w:rtl w:val="0"/>
        </w:rPr>
        <w:t xml:space="preserve"> d’una sola vegada i per part d’una sola persona. Des del web de Baqueira també pot recarregar-se tot i que, de moment, només individualment.</w:t>
      </w:r>
    </w:p>
    <w:p w:rsidR="00000000" w:rsidDel="00000000" w:rsidP="00000000" w:rsidRDefault="00000000" w:rsidRPr="00000000" w14:paraId="0000002A">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B">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Per últim, a taquilles de l’estació es podran adquirir forfets de tarifes especials (tarda, passeig, debutant) i en el cas de forfets de dia s’entregaran </w:t>
      </w:r>
      <w:r w:rsidDel="00000000" w:rsidR="00000000" w:rsidRPr="00000000">
        <w:rPr>
          <w:rFonts w:ascii="Arial" w:cs="Arial" w:eastAsia="Arial" w:hAnsi="Arial"/>
          <w:b w:val="1"/>
          <w:color w:val="000000"/>
          <w:rtl w:val="0"/>
        </w:rPr>
        <w:t xml:space="preserve">BaqueiraTICKET</w:t>
      </w:r>
      <w:r w:rsidDel="00000000" w:rsidR="00000000" w:rsidRPr="00000000">
        <w:rPr>
          <w:rFonts w:ascii="Arial" w:cs="Arial" w:eastAsia="Arial" w:hAnsi="Arial"/>
          <w:color w:val="000000"/>
          <w:rtl w:val="0"/>
        </w:rPr>
        <w:t xml:space="preserve"> recarregats per a oferir al client la possibilitat de recarregar online en la seva pròxima visita.</w:t>
      </w:r>
    </w:p>
    <w:p w:rsidR="00000000" w:rsidDel="00000000" w:rsidP="00000000" w:rsidRDefault="00000000" w:rsidRPr="00000000" w14:paraId="0000002C">
      <w:pPr>
        <w:jc w:val="both"/>
        <w:rPr>
          <w:rFonts w:ascii="Arial" w:cs="Arial" w:eastAsia="Arial" w:hAnsi="Arial"/>
          <w:color w:val="ff0000"/>
        </w:rPr>
      </w:pPr>
      <w:r w:rsidDel="00000000" w:rsidR="00000000" w:rsidRPr="00000000">
        <w:rPr>
          <w:rtl w:val="0"/>
        </w:rPr>
      </w:r>
    </w:p>
    <w:p w:rsidR="00000000" w:rsidDel="00000000" w:rsidP="00000000" w:rsidRDefault="00000000" w:rsidRPr="00000000" w14:paraId="0000002D">
      <w:pPr>
        <w:spacing w:line="276" w:lineRule="auto"/>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2E">
      <w:pPr>
        <w:spacing w:line="276"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Msé informació premsa</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2F">
      <w:pPr>
        <w:jc w:val="both"/>
        <w:rPr/>
      </w:pPr>
      <w:hyperlink r:id="rId11">
        <w:r w:rsidDel="00000000" w:rsidR="00000000" w:rsidRPr="00000000">
          <w:rPr>
            <w:rFonts w:ascii="Arial" w:cs="Arial" w:eastAsia="Arial" w:hAnsi="Arial"/>
            <w:color w:val="1a1a1a"/>
            <w:u w:val="single"/>
            <w:rtl w:val="0"/>
          </w:rPr>
          <w:t xml:space="preserve">prensa@baqueira.es</w:t>
        </w:r>
      </w:hyperlink>
      <w:r w:rsidDel="00000000" w:rsidR="00000000" w:rsidRPr="00000000">
        <w:rPr>
          <w:rFonts w:ascii="Arial" w:cs="Arial" w:eastAsia="Arial" w:hAnsi="Arial"/>
          <w:color w:val="1a1a1a"/>
          <w:u w:val="single"/>
          <w:rtl w:val="0"/>
        </w:rPr>
        <w:t xml:space="preserve"> </w:t>
      </w:r>
      <w:r w:rsidDel="00000000" w:rsidR="00000000" w:rsidRPr="00000000">
        <w:rPr>
          <w:rtl w:val="0"/>
        </w:rPr>
      </w:r>
    </w:p>
    <w:p w:rsidR="00000000" w:rsidDel="00000000" w:rsidP="00000000" w:rsidRDefault="00000000" w:rsidRPr="00000000" w14:paraId="00000030">
      <w:pPr>
        <w:jc w:val="both"/>
        <w:rPr/>
      </w:pPr>
      <w:hyperlink r:id="rId12">
        <w:r w:rsidDel="00000000" w:rsidR="00000000" w:rsidRPr="00000000">
          <w:rPr>
            <w:rFonts w:ascii="Arial" w:cs="Arial" w:eastAsia="Arial" w:hAnsi="Arial"/>
            <w:color w:val="0000ff"/>
            <w:u w:val="single"/>
            <w:rtl w:val="0"/>
          </w:rPr>
          <w:t xml:space="preserve">www.baqueira.es</w:t>
        </w:r>
      </w:hyperlink>
      <w:r w:rsidDel="00000000" w:rsidR="00000000" w:rsidRPr="00000000">
        <w:rPr>
          <w:rtl w:val="0"/>
        </w:rPr>
      </w:r>
    </w:p>
    <w:p w:rsidR="00000000" w:rsidDel="00000000" w:rsidP="00000000" w:rsidRDefault="00000000" w:rsidRPr="00000000" w14:paraId="00000031">
      <w:pPr>
        <w:jc w:val="both"/>
        <w:rPr>
          <w:rFonts w:ascii="Arial" w:cs="Arial" w:eastAsia="Arial" w:hAnsi="Arial"/>
          <w:color w:val="1a1a1a"/>
        </w:rPr>
      </w:pPr>
      <w:r w:rsidDel="00000000" w:rsidR="00000000" w:rsidRPr="00000000">
        <w:rPr>
          <w:rFonts w:ascii="Arial" w:cs="Arial" w:eastAsia="Arial" w:hAnsi="Arial"/>
          <w:color w:val="1a1a1a"/>
          <w:rtl w:val="0"/>
        </w:rPr>
        <w:t xml:space="preserve">www.facebook.com/BaqueiraBeretEsqui</w:t>
      </w:r>
    </w:p>
    <w:p w:rsidR="00000000" w:rsidDel="00000000" w:rsidP="00000000" w:rsidRDefault="00000000" w:rsidRPr="00000000" w14:paraId="00000032">
      <w:pPr>
        <w:jc w:val="both"/>
        <w:rPr>
          <w:rFonts w:ascii="Arial" w:cs="Arial" w:eastAsia="Arial" w:hAnsi="Arial"/>
          <w:color w:val="1a1a1a"/>
        </w:rPr>
      </w:pPr>
      <w:r w:rsidDel="00000000" w:rsidR="00000000" w:rsidRPr="00000000">
        <w:rPr>
          <w:rFonts w:ascii="Arial" w:cs="Arial" w:eastAsia="Arial" w:hAnsi="Arial"/>
          <w:color w:val="1a1a1a"/>
          <w:rtl w:val="0"/>
        </w:rPr>
        <w:t xml:space="preserve">www.twitter.com/baqueira_beret</w:t>
      </w:r>
    </w:p>
    <w:p w:rsidR="00000000" w:rsidDel="00000000" w:rsidP="00000000" w:rsidRDefault="00000000" w:rsidRPr="00000000" w14:paraId="00000033">
      <w:pPr>
        <w:jc w:val="both"/>
        <w:rPr>
          <w:rFonts w:ascii="Arial" w:cs="Arial" w:eastAsia="Arial" w:hAnsi="Arial"/>
          <w:color w:val="1a1a1a"/>
        </w:rPr>
      </w:pPr>
      <w:r w:rsidDel="00000000" w:rsidR="00000000" w:rsidRPr="00000000">
        <w:rPr>
          <w:rFonts w:ascii="Arial" w:cs="Arial" w:eastAsia="Arial" w:hAnsi="Arial"/>
          <w:color w:val="1a1a1a"/>
          <w:rtl w:val="0"/>
        </w:rPr>
        <w:t xml:space="preserve">@baqueira_beret</w:t>
      </w:r>
    </w:p>
    <w:p w:rsidR="00000000" w:rsidDel="00000000" w:rsidP="00000000" w:rsidRDefault="00000000" w:rsidRPr="00000000" w14:paraId="00000034">
      <w:pPr>
        <w:jc w:val="both"/>
        <w:rPr>
          <w:rFonts w:ascii="Arial" w:cs="Arial" w:eastAsia="Arial" w:hAnsi="Arial"/>
          <w:color w:val="1a1a1a"/>
        </w:rPr>
      </w:pPr>
      <w:r w:rsidDel="00000000" w:rsidR="00000000" w:rsidRPr="00000000">
        <w:rPr>
          <w:rtl w:val="0"/>
        </w:rPr>
      </w:r>
    </w:p>
    <w:p w:rsidR="00000000" w:rsidDel="00000000" w:rsidP="00000000" w:rsidRDefault="00000000" w:rsidRPr="00000000" w14:paraId="00000035">
      <w:pPr>
        <w:jc w:val="both"/>
        <w:rPr>
          <w:rFonts w:ascii="Arial" w:cs="Arial" w:eastAsia="Arial" w:hAnsi="Arial"/>
          <w:color w:val="1a1a1a"/>
        </w:rPr>
      </w:pPr>
      <w:r w:rsidDel="00000000" w:rsidR="00000000" w:rsidRPr="00000000">
        <w:rPr>
          <w:rtl w:val="0"/>
        </w:rPr>
      </w:r>
    </w:p>
    <w:p w:rsidR="00000000" w:rsidDel="00000000" w:rsidP="00000000" w:rsidRDefault="00000000" w:rsidRPr="00000000" w14:paraId="00000036">
      <w:pPr>
        <w:jc w:val="both"/>
        <w:rPr>
          <w:rFonts w:ascii="Arial" w:cs="Arial" w:eastAsia="Arial" w:hAnsi="Arial"/>
          <w:color w:val="1a1a1a"/>
        </w:rPr>
      </w:pPr>
      <w:r w:rsidDel="00000000" w:rsidR="00000000" w:rsidRPr="00000000">
        <w:rPr>
          <w:rtl w:val="0"/>
        </w:rPr>
      </w:r>
    </w:p>
    <w:sectPr>
      <w:headerReference r:id="rId13" w:type="default"/>
      <w:headerReference r:id="rId14" w:type="first"/>
      <w:headerReference r:id="rId15" w:type="even"/>
      <w:footerReference r:id="rId16" w:type="default"/>
      <w:footerReference r:id="rId17" w:type="first"/>
      <w:footerReference r:id="rId18" w:type="even"/>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Liberatio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tabs>
        <w:tab w:val="center" w:pos="4419"/>
        <w:tab w:val="right" w:pos="8838"/>
      </w:tabs>
      <w:rPr>
        <w:rFonts w:ascii="Times New Roman" w:cs="Times New Roman" w:eastAsia="Times New Roman" w:hAnsi="Times New Roman"/>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pBdr>
        <w:top w:space="0" w:sz="0" w:val="nil"/>
        <w:left w:space="0" w:sz="0" w:val="nil"/>
        <w:bottom w:space="0" w:sz="0" w:val="nil"/>
        <w:right w:space="0" w:sz="0" w:val="nil"/>
        <w:between w:space="0" w:sz="0" w:val="nil"/>
      </w:pBd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pBdr>
        <w:top w:space="0" w:sz="0" w:val="nil"/>
        <w:left w:space="0" w:sz="0" w:val="nil"/>
        <w:bottom w:space="0" w:sz="0" w:val="nil"/>
        <w:right w:space="0" w:sz="0" w:val="nil"/>
        <w:between w:space="0" w:sz="0" w:val="nil"/>
      </w:pBd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pBdr>
        <w:top w:space="0" w:sz="0" w:val="nil"/>
        <w:left w:space="0" w:sz="0" w:val="nil"/>
        <w:bottom w:space="0" w:sz="0" w:val="nil"/>
        <w:right w:space="0" w:sz="0" w:val="nil"/>
        <w:between w:space="0" w:sz="0" w:val="nil"/>
      </w:pBd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1"/>
      <w:spacing w:after="120" w:before="240" w:lineRule="auto"/>
      <w:rPr>
        <w:rFonts w:ascii="Liberation Sans" w:cs="Liberation Sans" w:eastAsia="Liberation Sans" w:hAnsi="Liberation Sans"/>
        <w:sz w:val="28"/>
        <w:szCs w:val="28"/>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pBdr>
        <w:top w:space="0" w:sz="0" w:val="nil"/>
        <w:left w:space="0" w:sz="0" w:val="nil"/>
        <w:bottom w:space="0" w:sz="0" w:val="nil"/>
        <w:right w:space="0" w:sz="0" w:val="nil"/>
        <w:between w:space="0" w:sz="0" w:val="nil"/>
      </w:pBd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color w:val="00000a"/>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48"/>
      <w:szCs w:val="48"/>
      <w:u w:val="none"/>
      <w:shd w:fill="auto" w:val="clear"/>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a"/>
      <w:sz w:val="36"/>
      <w:szCs w:val="36"/>
      <w:u w:val="none"/>
      <w:shd w:fill="auto" w:val="clear"/>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a"/>
      <w:sz w:val="28"/>
      <w:szCs w:val="28"/>
      <w:u w:val="none"/>
      <w:shd w:fill="auto" w:val="clear"/>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a"/>
      <w:sz w:val="24"/>
      <w:szCs w:val="24"/>
      <w:u w:val="none"/>
      <w:shd w:fill="auto" w:val="clear"/>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a"/>
      <w:sz w:val="22"/>
      <w:szCs w:val="22"/>
      <w:u w:val="none"/>
      <w:shd w:fill="auto" w:val="clear"/>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a"/>
      <w:sz w:val="20"/>
      <w:szCs w:val="20"/>
      <w:u w:val="none"/>
      <w:shd w:fill="auto" w:val="clear"/>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48"/>
      <w:szCs w:val="48"/>
      <w:u w:val="none"/>
      <w:shd w:fill="auto" w:val="clear"/>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a"/>
      <w:sz w:val="36"/>
      <w:szCs w:val="36"/>
      <w:u w:val="none"/>
      <w:shd w:fill="auto" w:val="clear"/>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a"/>
      <w:sz w:val="28"/>
      <w:szCs w:val="28"/>
      <w:u w:val="none"/>
      <w:shd w:fill="auto" w:val="clear"/>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a"/>
      <w:sz w:val="24"/>
      <w:szCs w:val="24"/>
      <w:u w:val="none"/>
      <w:shd w:fill="auto" w:val="clear"/>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a"/>
      <w:sz w:val="22"/>
      <w:szCs w:val="22"/>
      <w:u w:val="none"/>
      <w:shd w:fill="auto" w:val="clear"/>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a"/>
      <w:sz w:val="20"/>
      <w:szCs w:val="20"/>
      <w:u w:val="none"/>
      <w:shd w:fill="auto" w:val="clear"/>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72"/>
      <w:szCs w:val="72"/>
      <w:u w:val="none"/>
      <w:shd w:fill="auto" w:val="clear"/>
      <w:vertAlign w:val="baseline"/>
    </w:rPr>
  </w:style>
  <w:style w:type="paragraph" w:styleId="Normal" w:default="1">
    <w:name w:val="Normal"/>
    <w:qFormat w:val="1"/>
  </w:style>
  <w:style w:type="paragraph" w:styleId="Ttulo1">
    <w:name w:val="heading 1"/>
    <w:basedOn w:val="LO-normal"/>
    <w:next w:val="Normal"/>
    <w:uiPriority w:val="9"/>
    <w:qFormat w:val="1"/>
    <w:pPr>
      <w:keepNext w:val="1"/>
      <w:keepLines w:val="1"/>
      <w:spacing w:after="120" w:before="480"/>
      <w:outlineLvl w:val="0"/>
    </w:pPr>
    <w:rPr>
      <w:b w:val="1"/>
      <w:sz w:val="48"/>
      <w:szCs w:val="48"/>
    </w:rPr>
  </w:style>
  <w:style w:type="paragraph" w:styleId="Ttulo2">
    <w:name w:val="heading 2"/>
    <w:basedOn w:val="LO-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LO-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LO-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LO-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LO-normal"/>
    <w:next w:val="Normal"/>
    <w:uiPriority w:val="9"/>
    <w:semiHidden w:val="1"/>
    <w:unhideWhenUsed w:val="1"/>
    <w:qFormat w:val="1"/>
    <w:pPr>
      <w:keepNext w:val="1"/>
      <w:keepLines w:val="1"/>
      <w:spacing w:after="40" w:before="200"/>
      <w:outlineLvl w:val="5"/>
    </w:pPr>
    <w:rPr>
      <w:b w:val="1"/>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LO-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character" w:styleId="ListLabel1" w:customStyle="1">
    <w:name w:val="ListLabel 1"/>
    <w:qFormat w:val="1"/>
    <w:rPr>
      <w:rFonts w:ascii="Arial" w:cs="Arial" w:eastAsia="Arial" w:hAnsi="Arial"/>
      <w:color w:val="0000ff"/>
      <w:sz w:val="21"/>
      <w:szCs w:val="21"/>
      <w:u w:val="single"/>
    </w:rPr>
  </w:style>
  <w:style w:type="character" w:styleId="EnlladInternet" w:customStyle="1">
    <w:name w:val="Enllaç d'Internet"/>
    <w:rPr>
      <w:color w:val="000080"/>
      <w:u w:val="single"/>
    </w:rPr>
  </w:style>
  <w:style w:type="character" w:styleId="ListLabel2" w:customStyle="1">
    <w:name w:val="ListLabel 2"/>
    <w:qFormat w:val="1"/>
    <w:rPr>
      <w:rFonts w:ascii="Arial" w:cs="Arial" w:eastAsia="Arial" w:hAnsi="Arial"/>
      <w:color w:val="000000"/>
      <w:u w:val="single"/>
    </w:rPr>
  </w:style>
  <w:style w:type="character" w:styleId="ListLabel3" w:customStyle="1">
    <w:name w:val="ListLabel 3"/>
    <w:qFormat w:val="1"/>
    <w:rPr>
      <w:rFonts w:ascii="Arial" w:cs="Arial" w:eastAsia="Arial" w:hAnsi="Arial"/>
      <w:b w:val="1"/>
      <w:color w:val="000000"/>
      <w:u w:val="single"/>
    </w:rPr>
  </w:style>
  <w:style w:type="character" w:styleId="ListLabel4" w:customStyle="1">
    <w:name w:val="ListLabel 4"/>
    <w:qFormat w:val="1"/>
    <w:rPr>
      <w:rFonts w:ascii="Arial" w:cs="Arial" w:eastAsia="Arial" w:hAnsi="Arial"/>
      <w:color w:val="1a1a1a"/>
      <w:u w:val="single"/>
    </w:rPr>
  </w:style>
  <w:style w:type="character" w:styleId="ListLabel5" w:customStyle="1">
    <w:name w:val="ListLabel 5"/>
    <w:qFormat w:val="1"/>
    <w:rPr>
      <w:rFonts w:ascii="Arial" w:cs="Arial" w:eastAsia="Arial" w:hAnsi="Arial"/>
      <w:color w:val="0000ff"/>
      <w:u w:val="single"/>
    </w:rPr>
  </w:style>
  <w:style w:type="paragraph" w:styleId="Encapalament" w:customStyle="1">
    <w:name w:val="Encapçalament"/>
    <w:basedOn w:val="Normal"/>
    <w:next w:val="Textoindependiente"/>
    <w:qFormat w:val="1"/>
    <w:pPr>
      <w:keepNext w:val="1"/>
      <w:spacing w:after="120" w:before="240"/>
    </w:pPr>
    <w:rPr>
      <w:rFonts w:ascii="Liberation Sans" w:hAnsi="Liberation Sans"/>
      <w:sz w:val="28"/>
      <w:szCs w:val="28"/>
    </w:rPr>
  </w:style>
  <w:style w:type="paragraph" w:styleId="Textoindependiente">
    <w:name w:val="Body Text"/>
    <w:basedOn w:val="Normal"/>
    <w:pPr>
      <w:spacing w:after="140" w:line="276" w:lineRule="auto"/>
    </w:pPr>
  </w:style>
  <w:style w:type="paragraph" w:styleId="Lista">
    <w:name w:val="List"/>
    <w:basedOn w:val="Textoindependiente"/>
  </w:style>
  <w:style w:type="paragraph" w:styleId="Descripcin">
    <w:name w:val="caption"/>
    <w:basedOn w:val="Normal"/>
    <w:qFormat w:val="1"/>
    <w:pPr>
      <w:suppressLineNumbers w:val="1"/>
      <w:spacing w:after="120" w:before="120"/>
    </w:pPr>
    <w:rPr>
      <w:i w:val="1"/>
      <w:iCs w:val="1"/>
      <w:sz w:val="24"/>
      <w:szCs w:val="24"/>
    </w:rPr>
  </w:style>
  <w:style w:type="paragraph" w:styleId="ndex" w:customStyle="1">
    <w:name w:val="Índex"/>
    <w:basedOn w:val="Normal"/>
    <w:qFormat w:val="1"/>
    <w:pPr>
      <w:suppressLineNumbers w:val="1"/>
    </w:pPr>
  </w:style>
  <w:style w:type="paragraph" w:styleId="LO-normal" w:customStyle="1">
    <w:name w:val="LO-normal"/>
    <w:qFormat w:val="1"/>
  </w:style>
  <w:style w:type="paragraph" w:styleId="Subttulo">
    <w:name w:val="Subtitle"/>
    <w:basedOn w:val="Normal"/>
    <w:next w:val="Normal"/>
    <w:uiPriority w:val="11"/>
    <w:qFormat w:val="1"/>
    <w:pPr>
      <w:keepNext w:val="1"/>
      <w:keepLines w:val="1"/>
      <w:widowControl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Encabezado">
    <w:name w:val="header"/>
    <w:basedOn w:val="Normal"/>
  </w:style>
  <w:style w:type="paragraph" w:styleId="Piedepgina">
    <w:name w:val="footer"/>
    <w:basedOn w:val="Normal"/>
  </w:style>
  <w:style w:type="table" w:styleId="TableNormal3" w:customStyle="1">
    <w:name w:val="Table Normal"/>
    <w:tblPr>
      <w:tblCellMar>
        <w:top w:w="0.0" w:type="dxa"/>
        <w:left w:w="0.0" w:type="dxa"/>
        <w:bottom w:w="0.0" w:type="dxa"/>
        <w:right w:w="0.0" w:type="dxa"/>
      </w:tblCellMar>
    </w:tblPr>
  </w:style>
  <w:style w:type="character" w:styleId="Refdecomentario">
    <w:name w:val="annotation reference"/>
    <w:uiPriority w:val="99"/>
    <w:semiHidden w:val="1"/>
    <w:unhideWhenUsed w:val="1"/>
    <w:rPr>
      <w:sz w:val="16"/>
      <w:szCs w:val="16"/>
    </w:rPr>
  </w:style>
  <w:style w:type="paragraph" w:styleId="Asuntodelcomentario">
    <w:name w:val="annotation subject"/>
    <w:basedOn w:val="Textocomentario"/>
    <w:next w:val="Textocomentario"/>
    <w:link w:val="AsuntodelcomentarioCar"/>
    <w:uiPriority w:val="99"/>
    <w:semiHidden w:val="1"/>
    <w:unhideWhenUsed w:val="1"/>
    <w:rPr>
      <w:b w:val="1"/>
      <w:bCs w:val="1"/>
    </w:rPr>
  </w:style>
  <w:style w:type="character" w:styleId="AsuntodelcomentarioCar" w:customStyle="1">
    <w:name w:val="Asunto del comentario Car"/>
    <w:basedOn w:val="TextocomentarioCar"/>
    <w:link w:val="Asuntodelcomentario"/>
    <w:uiPriority w:val="99"/>
    <w:semiHidden w:val="1"/>
    <w:rPr>
      <w:b w:val="1"/>
      <w:bCs w:val="1"/>
      <w:sz w:val="20"/>
      <w:szCs w:val="20"/>
    </w:rPr>
  </w:style>
  <w:style w:type="paragraph" w:styleId="Textocomentario">
    <w:name w:val="annotation text"/>
    <w:basedOn w:val="Normal"/>
    <w:link w:val="TextocomentarioCar"/>
    <w:uiPriority w:val="99"/>
    <w:semiHidden w:val="1"/>
    <w:unhideWhenUsed w:val="1"/>
  </w:style>
  <w:style w:type="character" w:styleId="TextocomentarioCar" w:customStyle="1">
    <w:name w:val="Texto comentario Car"/>
    <w:link w:val="Textocomentario"/>
    <w:uiPriority w:val="99"/>
    <w:semiHidden w:val="1"/>
    <w:rPr>
      <w:sz w:val="20"/>
      <w:szCs w:val="20"/>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mailto:prensa@baqueira.es" TargetMode="External"/><Relationship Id="rId10" Type="http://schemas.openxmlformats.org/officeDocument/2006/relationships/hyperlink" Target="http://www.baqueira.es" TargetMode="External"/><Relationship Id="rId13" Type="http://schemas.openxmlformats.org/officeDocument/2006/relationships/header" Target="header2.xml"/><Relationship Id="rId12" Type="http://schemas.openxmlformats.org/officeDocument/2006/relationships/hyperlink" Target="http://www.baqueira.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baqueira.es/" TargetMode="External"/><Relationship Id="rId15" Type="http://schemas.openxmlformats.org/officeDocument/2006/relationships/header" Target="header3.xml"/><Relationship Id="rId14" Type="http://schemas.openxmlformats.org/officeDocument/2006/relationships/header" Target="header1.xml"/><Relationship Id="rId17" Type="http://schemas.openxmlformats.org/officeDocument/2006/relationships/footer" Target="footer3.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image" Target="media/image1.png"/><Relationship Id="rId8" Type="http://schemas.openxmlformats.org/officeDocument/2006/relationships/hyperlink" Target="mailto:prensa@baqueira.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omW3DtVXK467/RNNYXUdUc+CDw==">AMUW2mU7/DVooBNTjYLFJ5kiqog7lIPAoCICEdw5B6xkNZwoRCC7KK8027xliYY8rGBitYTqsA037L80n4E90ysgdwLFO7IKSBPYDXMKYawAlwzjokELoZWdnJ/EK18aVgejPJv6gsy9O1HtF8UxXEklxQam8V7JAA==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2020-11-23T12:23:00Z</dcterms:created>
  <dc:creator>Ita Fabregas</dc:creator>
</cp:coreProperties>
</file>