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0E6" w:rsidRDefault="004F72EE">
      <w:pPr>
        <w:pStyle w:val="Cos"/>
        <w:rPr>
          <w:rFonts w:ascii="Arial" w:hAnsi="Arial"/>
          <w:sz w:val="21"/>
          <w:szCs w:val="21"/>
        </w:rPr>
      </w:pPr>
      <w:r>
        <w:rPr>
          <w:rFonts w:ascii="Arial" w:hAnsi="Arial"/>
          <w:noProof/>
          <w:sz w:val="21"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-4444</wp:posOffset>
            </wp:positionH>
            <wp:positionV relativeFrom="line">
              <wp:posOffset>0</wp:posOffset>
            </wp:positionV>
            <wp:extent cx="1036320" cy="1045210"/>
            <wp:effectExtent l="0" t="0" r="0" b="0"/>
            <wp:wrapTopAndBottom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701242" name="Picture" descr="Pict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6840E6" w:rsidRDefault="004F72EE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7" w:history="1">
        <w:r>
          <w:rPr>
            <w:rStyle w:val="Hyperlink0"/>
            <w:rFonts w:eastAsia="Arial" w:cs="Arial"/>
          </w:rPr>
          <w:t>prensa@baqueira.es</w:t>
        </w:r>
      </w:hyperlink>
    </w:p>
    <w:p w:rsidR="006840E6" w:rsidRDefault="004F72EE">
      <w:pPr>
        <w:pStyle w:val="Cos"/>
        <w:rPr>
          <w:rStyle w:val="Cap"/>
          <w:rFonts w:ascii="Arial" w:eastAsia="Arial" w:hAnsi="Arial" w:cs="Arial"/>
          <w:color w:val="0000FF"/>
          <w:sz w:val="21"/>
          <w:szCs w:val="21"/>
          <w:u w:val="single" w:color="0000FF"/>
        </w:rPr>
      </w:pPr>
      <w:hyperlink r:id="rId8" w:history="1">
        <w:r>
          <w:rPr>
            <w:rStyle w:val="Hyperlink0"/>
            <w:rFonts w:eastAsia="Arial" w:cs="Arial"/>
          </w:rPr>
          <w:t>www.baqueira.es</w:t>
        </w:r>
      </w:hyperlink>
    </w:p>
    <w:p w:rsidR="006840E6" w:rsidRDefault="004F72EE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</w:p>
    <w:p w:rsidR="006840E6" w:rsidRDefault="004F72EE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  <w:r>
        <w:rPr>
          <w:rStyle w:val="Cap"/>
          <w:rFonts w:ascii="Arial" w:eastAsia="Arial" w:hAnsi="Arial" w:cs="Arial"/>
          <w:sz w:val="21"/>
        </w:rPr>
        <w:t>00 34 93 204 95 57</w:t>
      </w:r>
    </w:p>
    <w:p w:rsidR="006840E6" w:rsidRDefault="004F72EE">
      <w:pPr>
        <w:pStyle w:val="Cos"/>
        <w:rPr>
          <w:rStyle w:val="Cap"/>
          <w:rFonts w:ascii="Arial" w:eastAsia="Arial" w:hAnsi="Arial" w:cs="Arial"/>
          <w:sz w:val="21"/>
          <w:szCs w:val="21"/>
        </w:rPr>
      </w:pPr>
    </w:p>
    <w:p w:rsidR="006840E6" w:rsidRDefault="004F72EE">
      <w:pPr>
        <w:pStyle w:val="Cos"/>
        <w:rPr>
          <w:rStyle w:val="Cap"/>
          <w:rFonts w:ascii="Arial" w:eastAsia="Arial" w:hAnsi="Arial" w:cs="Arial"/>
          <w:b/>
          <w:bCs/>
          <w:sz w:val="21"/>
          <w:szCs w:val="21"/>
        </w:rPr>
      </w:pPr>
      <w:r>
        <w:rPr>
          <w:rStyle w:val="Cap"/>
          <w:rFonts w:ascii="Arial" w:eastAsia="Arial" w:hAnsi="Arial" w:cs="Arial"/>
          <w:b/>
          <w:sz w:val="21"/>
        </w:rPr>
        <w:t>Press release – 13 March 2020</w:t>
      </w:r>
    </w:p>
    <w:p w:rsidR="006840E6" w:rsidRDefault="004F72EE">
      <w:pPr>
        <w:pStyle w:val="Cos"/>
        <w:jc w:val="both"/>
        <w:rPr>
          <w:rStyle w:val="Cap"/>
          <w:rFonts w:ascii="Arial" w:eastAsia="Arial" w:hAnsi="Arial" w:cs="Arial"/>
          <w:color w:val="000000"/>
          <w:u w:color="000000"/>
        </w:rPr>
      </w:pPr>
    </w:p>
    <w:p w:rsidR="006840E6" w:rsidRDefault="004F72EE" w:rsidP="00E2572C">
      <w:pPr>
        <w:pStyle w:val="Cos"/>
        <w:widowControl/>
        <w:suppressAutoHyphens w:val="0"/>
        <w:jc w:val="center"/>
        <w:rPr>
          <w:rStyle w:val="Cap"/>
          <w:rFonts w:ascii="Arial" w:eastAsia="Arial" w:hAnsi="Arial" w:cs="Arial"/>
          <w:b/>
          <w:bCs/>
          <w:color w:val="000000"/>
          <w:sz w:val="24"/>
          <w:szCs w:val="24"/>
          <w:u w:val="single" w:color="000000"/>
        </w:rPr>
      </w:pPr>
      <w:r>
        <w:rPr>
          <w:rStyle w:val="Cap"/>
          <w:rFonts w:ascii="Arial" w:eastAsia="Arial" w:hAnsi="Arial" w:cs="Arial"/>
          <w:b/>
          <w:color w:val="000000"/>
          <w:sz w:val="24"/>
          <w:u w:val="single" w:color="000000"/>
        </w:rPr>
        <w:t xml:space="preserve">Baqueira Beret has closed its resort as a preventive measure against </w:t>
      </w:r>
      <w:r>
        <w:rPr>
          <w:rStyle w:val="Cap"/>
          <w:rFonts w:ascii="Arial" w:eastAsia="Arial" w:hAnsi="Arial" w:cs="Arial"/>
          <w:b/>
          <w:color w:val="000000"/>
          <w:sz w:val="24"/>
          <w:u w:val="single" w:color="000000"/>
        </w:rPr>
        <w:t>Covid-19</w:t>
      </w:r>
    </w:p>
    <w:p w:rsidR="009B6FFC" w:rsidRDefault="004F72EE" w:rsidP="009B6FFC">
      <w:pPr>
        <w:pStyle w:val="Encabezado2"/>
        <w:keepNext w:val="0"/>
        <w:keepLines w:val="0"/>
        <w:spacing w:before="0"/>
        <w:outlineLvl w:val="9"/>
        <w:rPr>
          <w:rStyle w:val="Cap"/>
          <w:rFonts w:ascii="Arial" w:hAnsi="Arial"/>
          <w:color w:val="000000"/>
          <w:sz w:val="20"/>
          <w:szCs w:val="20"/>
          <w:u w:color="000000"/>
        </w:rPr>
      </w:pPr>
    </w:p>
    <w:p w:rsidR="006840E6" w:rsidRPr="009278A9" w:rsidRDefault="004F72EE" w:rsidP="009B6FFC">
      <w:pPr>
        <w:pStyle w:val="Encabezado2"/>
        <w:keepNext w:val="0"/>
        <w:keepLines w:val="0"/>
        <w:spacing w:before="0"/>
        <w:outlineLvl w:val="9"/>
        <w:rPr>
          <w:rStyle w:val="Cap"/>
          <w:rFonts w:ascii="Arial" w:eastAsia="Arial" w:hAnsi="Arial" w:cs="Arial"/>
          <w:color w:val="000000" w:themeColor="text1"/>
          <w:sz w:val="24"/>
          <w:szCs w:val="24"/>
          <w:u w:val="single" w:color="000000"/>
        </w:rPr>
      </w:pPr>
      <w:r w:rsidRPr="009278A9">
        <w:rPr>
          <w:rStyle w:val="Cap"/>
          <w:rFonts w:ascii="Arial" w:eastAsia="Arial" w:hAnsi="Arial" w:cs="Arial"/>
          <w:color w:val="000000" w:themeColor="text1"/>
          <w:sz w:val="20"/>
          <w:u w:color="000000"/>
        </w:rPr>
        <w:t>Following a meeting with the</w:t>
      </w:r>
      <w:r w:rsidRPr="009278A9">
        <w:rPr>
          <w:rStyle w:val="Cap"/>
          <w:rFonts w:ascii="Arial" w:eastAsia="Arial" w:hAnsi="Arial" w:cs="Arial"/>
          <w:color w:val="000000" w:themeColor="text1"/>
          <w:sz w:val="20"/>
          <w:u w:color="000000"/>
        </w:rPr>
        <w:t xml:space="preserve"> Local Council of Aran and health </w:t>
      </w:r>
      <w:r w:rsidRPr="009278A9">
        <w:rPr>
          <w:rStyle w:val="Cap"/>
          <w:rFonts w:ascii="Arial" w:eastAsia="Arial" w:hAnsi="Arial" w:cs="Arial"/>
          <w:color w:val="000000" w:themeColor="text1"/>
          <w:sz w:val="20"/>
          <w:u w:color="000000"/>
        </w:rPr>
        <w:t>authorities and placing public health above all other considerations, Baqueira Beret has announced the closure of the resort as of today, Friday 13 March 2020, bringing the 2019-2020 s</w:t>
      </w:r>
      <w:r w:rsidRPr="009278A9">
        <w:rPr>
          <w:rStyle w:val="Cap"/>
          <w:rFonts w:ascii="Arial" w:eastAsia="Arial" w:hAnsi="Arial" w:cs="Arial"/>
          <w:color w:val="000000" w:themeColor="text1"/>
          <w:sz w:val="20"/>
          <w:u w:color="000000"/>
        </w:rPr>
        <w:t>eason to a close in order to prevent the spread of Covid-19.</w:t>
      </w:r>
    </w:p>
    <w:p w:rsidR="006840E6" w:rsidRDefault="004F72EE" w:rsidP="002B5907">
      <w:pPr>
        <w:pStyle w:val="Cos"/>
        <w:widowControl/>
        <w:suppressAutoHyphens w:val="0"/>
        <w:jc w:val="center"/>
        <w:rPr>
          <w:rStyle w:val="Cap"/>
          <w:rFonts w:ascii="Arial" w:eastAsia="Arial" w:hAnsi="Arial" w:cs="Arial"/>
          <w:color w:val="000000"/>
          <w:u w:color="000000"/>
        </w:rPr>
      </w:pPr>
    </w:p>
    <w:p w:rsidR="009B6FFC" w:rsidRPr="00DC549D" w:rsidRDefault="004F72EE">
      <w:pPr>
        <w:pStyle w:val="Cos"/>
        <w:widowControl/>
        <w:suppressAutoHyphens w:val="0"/>
        <w:jc w:val="both"/>
        <w:rPr>
          <w:rStyle w:val="Cap"/>
          <w:rFonts w:ascii="Arial" w:hAnsi="Arial"/>
          <w:color w:val="000000"/>
          <w:u w:color="000000"/>
        </w:rPr>
      </w:pPr>
      <w:r>
        <w:rPr>
          <w:rStyle w:val="Cap"/>
          <w:rFonts w:ascii="Arial" w:eastAsia="Arial" w:hAnsi="Arial" w:cs="Arial"/>
          <w:color w:val="000000"/>
          <w:u w:color="000000"/>
        </w:rPr>
        <w:t>This exceptional measure is in line with recommendations set out by the Ministries of Health of Spain and Catalonia to prevent travel and large gatherings at a time when the disease is spreading</w:t>
      </w:r>
      <w:r>
        <w:rPr>
          <w:rStyle w:val="Cap"/>
          <w:rFonts w:ascii="Arial" w:eastAsia="Arial" w:hAnsi="Arial" w:cs="Arial"/>
          <w:color w:val="000000"/>
          <w:u w:color="000000"/>
        </w:rPr>
        <w:t xml:space="preserve"> in Spain according to official sources. For this reason, exceptional measures must be applied to protect the health of customers, workers and the general population.</w:t>
      </w:r>
    </w:p>
    <w:p w:rsidR="006B7F7A" w:rsidRDefault="004F72EE">
      <w:pPr>
        <w:pStyle w:val="Cos"/>
        <w:rPr>
          <w:rStyle w:val="Cap"/>
          <w:rFonts w:ascii="Arial" w:eastAsia="Arial" w:hAnsi="Arial" w:cs="Arial"/>
          <w:b/>
          <w:bCs/>
          <w:color w:val="1A1A1A"/>
          <w:u w:color="1A1A1A"/>
        </w:rPr>
      </w:pPr>
      <w:bookmarkStart w:id="0" w:name="_GoBack"/>
      <w:bookmarkEnd w:id="0"/>
    </w:p>
    <w:p w:rsidR="006840E6" w:rsidRDefault="004F72EE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eastAsia="Arial" w:hAnsi="Arial" w:cs="Arial"/>
          <w:b/>
          <w:color w:val="1A1A1A"/>
          <w:u w:color="1A1A1A"/>
        </w:rPr>
        <w:t>More information Press</w:t>
      </w:r>
      <w:r>
        <w:rPr>
          <w:rStyle w:val="Cap"/>
          <w:rFonts w:ascii="Arial" w:eastAsia="Arial" w:hAnsi="Arial" w:cs="Arial"/>
          <w:color w:val="1A1A1A"/>
          <w:u w:color="1A1A1A"/>
        </w:rPr>
        <w:t>:</w:t>
      </w:r>
    </w:p>
    <w:p w:rsidR="006840E6" w:rsidRDefault="004F72EE">
      <w:pPr>
        <w:pStyle w:val="Cos"/>
        <w:rPr>
          <w:rStyle w:val="Cap"/>
          <w:rFonts w:ascii="Arial" w:eastAsia="Arial" w:hAnsi="Arial" w:cs="Arial"/>
          <w:color w:val="1A1A1A"/>
          <w:u w:val="single" w:color="1A1A1A"/>
        </w:rPr>
      </w:pPr>
      <w:hyperlink r:id="rId9" w:history="1">
        <w:r>
          <w:rPr>
            <w:rStyle w:val="Hyperlink2"/>
          </w:rPr>
          <w:t>prensa@baqueira.es</w:t>
        </w:r>
      </w:hyperlink>
    </w:p>
    <w:p w:rsidR="006840E6" w:rsidRDefault="004F72EE">
      <w:pPr>
        <w:pStyle w:val="Cos"/>
        <w:rPr>
          <w:rStyle w:val="Cap"/>
          <w:rFonts w:ascii="Arial" w:eastAsia="Arial" w:hAnsi="Arial" w:cs="Arial"/>
          <w:color w:val="0000FF"/>
          <w:u w:val="single" w:color="0000FF"/>
        </w:rPr>
      </w:pPr>
      <w:hyperlink r:id="rId10" w:history="1">
        <w:r>
          <w:rPr>
            <w:rStyle w:val="Hyperlink3"/>
          </w:rPr>
          <w:t>www.baqueira.es</w:t>
        </w:r>
      </w:hyperlink>
    </w:p>
    <w:p w:rsidR="006840E6" w:rsidRDefault="004F72EE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eastAsia="Arial" w:hAnsi="Arial" w:cs="Arial"/>
          <w:color w:val="1A1A1A"/>
          <w:u w:color="1A1A1A"/>
        </w:rPr>
        <w:t>www.facebook.com/BaqueiraBeretEsqui</w:t>
      </w:r>
    </w:p>
    <w:p w:rsidR="006840E6" w:rsidRDefault="004F72EE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eastAsia="Arial" w:hAnsi="Arial" w:cs="Arial"/>
          <w:color w:val="1A1A1A"/>
          <w:u w:color="1A1A1A"/>
        </w:rPr>
        <w:t>www.twitter.com/baqueira_beret</w:t>
      </w:r>
    </w:p>
    <w:p w:rsidR="006840E6" w:rsidRDefault="004F72EE">
      <w:pPr>
        <w:pStyle w:val="Cos"/>
        <w:rPr>
          <w:rStyle w:val="Cap"/>
          <w:rFonts w:ascii="Arial" w:eastAsia="Arial" w:hAnsi="Arial" w:cs="Arial"/>
          <w:color w:val="1A1A1A"/>
          <w:u w:color="1A1A1A"/>
        </w:rPr>
      </w:pPr>
      <w:r>
        <w:rPr>
          <w:rStyle w:val="Cap"/>
          <w:rFonts w:ascii="Arial" w:eastAsia="Arial" w:hAnsi="Arial" w:cs="Arial"/>
          <w:color w:val="1A1A1A"/>
          <w:u w:color="1A1A1A"/>
        </w:rPr>
        <w:t>@baqueira_beret</w:t>
      </w:r>
    </w:p>
    <w:p w:rsidR="006840E6" w:rsidRDefault="004F72EE">
      <w:pPr>
        <w:pStyle w:val="Cos"/>
        <w:suppressAutoHyphens w:val="0"/>
      </w:pPr>
    </w:p>
    <w:sectPr w:rsidR="006840E6">
      <w:headerReference w:type="default" r:id="rId11"/>
      <w:footerReference w:type="default" r:id="rId12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2EE" w:rsidRDefault="004F72EE">
      <w:r>
        <w:separator/>
      </w:r>
    </w:p>
  </w:endnote>
  <w:endnote w:type="continuationSeparator" w:id="0">
    <w:p w:rsidR="004F72EE" w:rsidRDefault="004F7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0E6" w:rsidRDefault="004F72EE">
    <w:pPr>
      <w:pStyle w:val="Capalerai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2EE" w:rsidRDefault="004F72EE">
      <w:r>
        <w:separator/>
      </w:r>
    </w:p>
  </w:footnote>
  <w:footnote w:type="continuationSeparator" w:id="0">
    <w:p w:rsidR="004F72EE" w:rsidRDefault="004F7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0E6" w:rsidRDefault="004F72EE">
    <w:pPr>
      <w:pStyle w:val="Capaleraipeu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A9"/>
    <w:rsid w:val="004F72EE"/>
    <w:rsid w:val="0092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FCCCFA"/>
  <w15:docId w15:val="{49C7D8BF-6E1E-064A-9199-DEB4AE05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paleraipeu">
    <w:name w:val="Capçalera i peu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s">
    <w:name w:val="Cos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Cap">
    <w:name w:val="Cap"/>
  </w:style>
  <w:style w:type="character" w:customStyle="1" w:styleId="Hyperlink0">
    <w:name w:val="Hyperlink.0"/>
    <w:basedOn w:val="Cap"/>
    <w:rPr>
      <w:rFonts w:ascii="Arial" w:hAnsi="Arial"/>
      <w:color w:val="0000FF"/>
      <w:sz w:val="21"/>
      <w:szCs w:val="21"/>
      <w:u w:val="single" w:color="0000FF"/>
      <w:lang w:val="es-ES_tradnl"/>
    </w:rPr>
  </w:style>
  <w:style w:type="paragraph" w:customStyle="1" w:styleId="Encabezado2">
    <w:name w:val="Encabezado 2"/>
    <w:next w:val="Cos"/>
    <w:pPr>
      <w:keepNext/>
      <w:keepLines/>
      <w:spacing w:before="200"/>
      <w:outlineLvl w:val="1"/>
    </w:pPr>
    <w:rPr>
      <w:rFonts w:ascii="Calibri" w:eastAsia="Calibri" w:hAnsi="Calibri" w:cs="Calibri"/>
      <w:b/>
      <w:bCs/>
      <w:color w:val="4F81BD"/>
      <w:sz w:val="26"/>
      <w:szCs w:val="26"/>
      <w:u w:color="4F81BD"/>
    </w:rPr>
  </w:style>
  <w:style w:type="character" w:customStyle="1" w:styleId="Enlla">
    <w:name w:val="Enllaç"/>
    <w:rPr>
      <w:color w:val="0000FF"/>
      <w:u w:val="single" w:color="0000FF"/>
    </w:rPr>
  </w:style>
  <w:style w:type="character" w:customStyle="1" w:styleId="Hyperlink1">
    <w:name w:val="Hyperlink.1"/>
    <w:basedOn w:val="Enlla"/>
    <w:rPr>
      <w:rFonts w:ascii="Arial" w:eastAsia="Arial" w:hAnsi="Arial" w:cs="Arial"/>
      <w:color w:val="0000FF"/>
      <w:u w:val="single" w:color="0000FF"/>
      <w:lang w:val="es-ES_tradnl"/>
    </w:rPr>
  </w:style>
  <w:style w:type="character" w:customStyle="1" w:styleId="Hyperlink2">
    <w:name w:val="Hyperlink.2"/>
    <w:basedOn w:val="Cap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3">
    <w:name w:val="Hyperlink.3"/>
    <w:basedOn w:val="Cap"/>
    <w:rPr>
      <w:rFonts w:ascii="Arial" w:eastAsia="Arial" w:hAnsi="Arial" w:cs="Arial"/>
      <w:color w:val="0000FF"/>
      <w:u w:val="single" w:color="0000FF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baqueira.e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nsa@baqueira.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2</cp:revision>
  <dcterms:created xsi:type="dcterms:W3CDTF">2020-03-13T15:30:00Z</dcterms:created>
  <dcterms:modified xsi:type="dcterms:W3CDTF">2020-03-13T15:30:00Z</dcterms:modified>
</cp:coreProperties>
</file>