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3.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r>
    </w:p>
    <w:p>
      <w:pPr>
        <w:pStyle w:val="Normal"/>
        <w:rPr/>
      </w:pPr>
      <w:hyperlink r:id="rId3">
        <w:r>
          <w:rPr/>
          <w:drawing>
            <wp:anchor behindDoc="0" distT="0" distB="0" distL="0" distR="0" simplePos="0" locked="0" layoutInCell="1" allowOverlap="1" relativeHeight="0">
              <wp:simplePos x="0" y="0"/>
              <wp:positionH relativeFrom="column">
                <wp:posOffset>31750</wp:posOffset>
              </wp:positionH>
              <wp:positionV relativeFrom="paragraph">
                <wp:posOffset>17780</wp:posOffset>
              </wp:positionV>
              <wp:extent cx="1072515" cy="100012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72515" cy="1000125"/>
                      </a:xfrm>
                      <a:prstGeom prst="rect">
                        <a:avLst/>
                      </a:prstGeom>
                      <a:noFill/>
                      <a:ln w="9525">
                        <a:noFill/>
                        <a:miter lim="800000"/>
                        <a:headEnd/>
                        <a:tailEnd/>
                      </a:ln>
                    </pic:spPr>
                  </pic:pic>
                </a:graphicData>
              </a:graphic>
            </wp:anchor>
          </w:drawing>
        </w:r>
      </w:hyperlink>
    </w:p>
    <w:p>
      <w:pPr>
        <w:pStyle w:val="Normal"/>
        <w:rPr/>
      </w:pPr>
      <w:hyperlink r:id="rId4">
        <w:r>
          <w:rPr/>
        </w:r>
      </w:hyperlink>
    </w:p>
    <w:p>
      <w:pPr>
        <w:pStyle w:val="Normal"/>
        <w:rPr/>
      </w:pPr>
      <w:hyperlink r:id="rId5">
        <w:r>
          <w:rPr/>
        </w:r>
      </w:hyperlink>
    </w:p>
    <w:p>
      <w:pPr>
        <w:pStyle w:val="Normal"/>
        <w:rPr/>
      </w:pPr>
      <w:hyperlink r:id="rId6">
        <w:r>
          <w:rPr/>
        </w:r>
      </w:hyperlink>
    </w:p>
    <w:p>
      <w:pPr>
        <w:pStyle w:val="Normal"/>
        <w:rPr/>
      </w:pPr>
      <w:hyperlink r:id="rId7">
        <w:r>
          <w:rPr/>
        </w:r>
      </w:hyperlink>
    </w:p>
    <w:p>
      <w:pPr>
        <w:pStyle w:val="Normal"/>
        <w:rPr/>
      </w:pPr>
      <w:hyperlink r:id="rId8">
        <w:r>
          <w:rPr/>
        </w:r>
      </w:hyperlink>
    </w:p>
    <w:p>
      <w:pPr>
        <w:pStyle w:val="Normal"/>
        <w:rPr/>
      </w:pPr>
      <w:hyperlink r:id="rId9">
        <w:r>
          <w:rPr/>
        </w:r>
      </w:hyperlink>
    </w:p>
    <w:p>
      <w:pPr>
        <w:pStyle w:val="Normal"/>
        <w:rPr/>
      </w:pPr>
      <w:hyperlink r:id="rId10">
        <w:r>
          <w:rPr/>
        </w:r>
      </w:hyperlink>
    </w:p>
    <w:p>
      <w:pPr>
        <w:pStyle w:val="Normal"/>
        <w:rPr/>
      </w:pPr>
      <w:hyperlink r:id="rId11">
        <w:r>
          <w:rPr/>
        </w:r>
      </w:hyperlink>
    </w:p>
    <w:p>
      <w:pPr>
        <w:pStyle w:val="Normal"/>
        <w:rPr>
          <w:rStyle w:val="EnlacedeInternet"/>
          <w:rFonts w:cs="Arial" w:ascii="Arial" w:hAnsi="Arial"/>
          <w:sz w:val="21"/>
          <w:szCs w:val="21"/>
          <w:lang w:val="es-ES"/>
        </w:rPr>
      </w:pPr>
      <w:hyperlink r:id="rId12">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13">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Nota de premsa - 28 maig 2018</w:t>
      </w:r>
    </w:p>
    <w:p>
      <w:pPr>
        <w:pStyle w:val="Normal"/>
        <w:rPr/>
      </w:pPr>
      <w:r>
        <w:rPr/>
      </w:r>
    </w:p>
    <w:p>
      <w:pPr>
        <w:pStyle w:val="Normal"/>
        <w:rPr>
          <w:rFonts w:cs="Arial" w:ascii="Arial" w:hAnsi="Arial"/>
          <w:b/>
          <w:bCs/>
          <w:color w:val="000000"/>
          <w:sz w:val="21"/>
          <w:szCs w:val="21"/>
          <w:u w:val="single"/>
          <w:lang w:val="en-US"/>
        </w:rPr>
      </w:pPr>
      <w:r>
        <w:rPr>
          <w:rFonts w:cs="Arial" w:ascii="Arial" w:hAnsi="Arial"/>
          <w:b/>
          <w:bCs/>
          <w:color w:val="000000"/>
          <w:sz w:val="21"/>
          <w:szCs w:val="21"/>
          <w:u w:val="single"/>
          <w:lang w:val="en-US"/>
        </w:rPr>
        <w:t>Baqueira Beret, una forma autèntica de viure l'estiu a la Val d'Aran</w:t>
      </w:r>
    </w:p>
    <w:p>
      <w:pPr>
        <w:pStyle w:val="Normal"/>
        <w:rPr/>
      </w:pPr>
      <w:r>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Aquest estiu, Baqueira Beret és la destinació ideal per gaudir d'unes vacances d'alçada. Entre les diferents propostes estivals que ofereix destaca el telecadira Blanhiblar, que ascendeix fins als 2.200 metres d'altura, així com rutes en BTT i senderisme per a famílies, esportistes i amants de la natura.</w:t>
      </w:r>
    </w:p>
    <w:p>
      <w:pPr>
        <w:pStyle w:val="Normal"/>
        <w:rPr/>
      </w:pPr>
      <w:r>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Baqueira Beret, situada a la Val d'Aran i Valls d'Àneu, amb els seus suaus i agradables temperatures típiques de l'alta muntanya, es presenta com la millor alternativa per aprofitar els mesos més calorosos de l'any de manera activa. En plena natura, envoltada d'extraordinaris paratges, brinda l'opció de descobrir els racons més increïbles de tots dos valls, ja sigui passejant o practicant algun esport.</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Reserva fàcil amb un clic</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A les portes de l'inici de l'estiu, els usuaris més previsors ja poden fer la seva reserva per Internet per a aquest estiu a través de Viatges Baqueira, l'agència de viatges oficial de l'estació de Baqueira Beret. Aquest canal, amb 7.200 places disponibles, compta amb la més àmplia oferta d'hotels, apartaments i cases al millor preu garantit.</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Gràcies a aquest servei en línia, que compta amb la col·laboració de Torisme Val d'Aran, es pot reservar allotjament per gaudir d'unes vacances inoblidables, amb un sol clic. Al més, hi ha la possibilitat de contractar altres serveis turístics i cal tenir en compte que tots els viatges reservats mitjançant la nostra central de reserves tindran un forfet de dia gratuït per cada persona a la reserva al TSD. Blanhiblar durant aquest estiu.</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Activitats per a tots els públics i edats</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Són moltes les propostes que ofereix la Val d'Aran durant els mesos estiu. Entre elles, destaca especialment el passeig al telecadira Blanhiblar de Baqueira, ubicat a la zona Beret. Aquesta temporada estarà en funcionament des del dissabte 14 de juliol fins al diumenge 2 de setembre, de 10:00 del matí a 18:00 h de la tarda.</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El telecadira ascendeix fins als 2.200 metres d'altura i és el punt de partida d'infinitat de rutes per recórrer, entre les quals es troben 3 itineraris a peu: ruta a peu del Mirador Val d'Aran, de 30 minuts d'anada i tornada; itinerari a peu fins al Mirador Panoràmica Pirineus, d'1 hora d'anada i tornada; sortida a peu de 3 hores a Ulls deth Garona - Pla de Beret; i 1 amb bicicleta: ruta Mirador Roques d'en Macià, que es pot fer a peu i en bicicleta en dues hores.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A més, el telecadira Blanhiblar serveix al seu torn de mirador: des del més alt, els visitants poden admirar les increïbles vistes de Baqueira, Val de Ruda i Aneto, mentre es relaxen prenent un refrigeri o un refresc al Barralh.</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Recorreguts de BTT per la Vall d'Aran amb Copos Bike</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La Val d'Aran és l'escenari perfecte per descobrir sobre dues rodes. Immers en plena natura, compta amb increïbles itineraris.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En Baqueira es poden contractar rutes guiades, tant de carretera com BTT, al centre de bicicletes Copos Bike. Entre les diferents propostes, compta amb la ruta Beret - Montgarri - Esterri - Beret: una de les excursions més emblemàtiques per recórrer el Pla de Beret en direcció al Santuari de la Mare de Diu de Montgarri, a través de boscos d'avets i pi negre ; o les rutes a mida de BTT i cicloturisme, en la qual els guies s'adapten al nivell físic dels participants. Ideals per fer amb la família o el grup d'amics.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Amb tot, també hi ha la possibilitat de practicar l'</w:t>
      </w:r>
      <w:r>
        <w:rPr>
          <w:rFonts w:cs="Arial" w:ascii="Arial" w:hAnsi="Arial"/>
          <w:b/>
          <w:bCs/>
          <w:color w:val="000000"/>
          <w:sz w:val="21"/>
          <w:szCs w:val="21"/>
          <w:lang w:val="en-US"/>
        </w:rPr>
        <w:t>Enduro</w:t>
      </w:r>
      <w:r>
        <w:rPr>
          <w:rFonts w:cs="Arial" w:ascii="Arial" w:hAnsi="Arial"/>
          <w:b w:val="false"/>
          <w:bCs w:val="false"/>
          <w:color w:val="000000"/>
          <w:sz w:val="21"/>
          <w:szCs w:val="21"/>
          <w:lang w:val="en-US"/>
        </w:rPr>
        <w:t xml:space="preserve"> en els boscos ombrívols i senders de muntanya amb grans desnivells de la Val d'Aran. Informació sobre les rutes.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Amb Copos Bike, a més, hi ha la possibilitat de llogar bicicletes de BTT, segons el nivell (standard, mitja i alta), o elèctriques, per als que volen gaudir de la muntanya sense haver de fer grans esforços.</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Els llacs i boscos de la vall</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 xml:space="preserve">La Val d'Aran és sinònim de natura. El seu entorn inigualable es caracteritza per la singularitat dels seus boscos, entre els quals es troba el de </w:t>
      </w:r>
      <w:r>
        <w:rPr>
          <w:rFonts w:cs="Arial" w:ascii="Arial" w:hAnsi="Arial"/>
          <w:b/>
          <w:bCs/>
          <w:color w:val="000000"/>
          <w:sz w:val="21"/>
          <w:szCs w:val="21"/>
          <w:lang w:val="en-US"/>
        </w:rPr>
        <w:t>Conangles</w:t>
      </w:r>
      <w:r>
        <w:rPr>
          <w:rFonts w:cs="Arial" w:ascii="Arial" w:hAnsi="Arial"/>
          <w:b w:val="false"/>
          <w:bCs w:val="false"/>
          <w:color w:val="000000"/>
          <w:sz w:val="21"/>
          <w:szCs w:val="21"/>
          <w:lang w:val="en-US"/>
        </w:rPr>
        <w:t xml:space="preserve">, un dels boscos de faigs i avets més importants de la Península ibèrica; el </w:t>
      </w:r>
      <w:r>
        <w:rPr>
          <w:rFonts w:cs="Arial" w:ascii="Arial" w:hAnsi="Arial"/>
          <w:b/>
          <w:bCs/>
          <w:color w:val="000000"/>
          <w:sz w:val="21"/>
          <w:szCs w:val="21"/>
          <w:lang w:val="en-US"/>
        </w:rPr>
        <w:t>Bòsc de Varicauba</w:t>
      </w:r>
      <w:r>
        <w:rPr>
          <w:rFonts w:cs="Arial" w:ascii="Arial" w:hAnsi="Arial"/>
          <w:b w:val="false"/>
          <w:bCs w:val="false"/>
          <w:color w:val="000000"/>
          <w:sz w:val="21"/>
          <w:szCs w:val="21"/>
          <w:lang w:val="en-US"/>
        </w:rPr>
        <w:t xml:space="preserve">, l'accés es pot realitzar des dels pobles de Gausac, Es Bòrdes i Aubèrt; o el </w:t>
      </w:r>
      <w:r>
        <w:rPr>
          <w:rFonts w:cs="Arial" w:ascii="Arial" w:hAnsi="Arial"/>
          <w:b/>
          <w:bCs/>
          <w:color w:val="000000"/>
          <w:sz w:val="21"/>
          <w:szCs w:val="21"/>
          <w:lang w:val="en-US"/>
        </w:rPr>
        <w:t>Bausen i bosc de Carlac</w:t>
      </w:r>
      <w:r>
        <w:rPr>
          <w:rFonts w:cs="Arial" w:ascii="Arial" w:hAnsi="Arial"/>
          <w:b w:val="false"/>
          <w:bCs w:val="false"/>
          <w:color w:val="000000"/>
          <w:sz w:val="21"/>
          <w:szCs w:val="21"/>
          <w:lang w:val="en-US"/>
        </w:rPr>
        <w:t>, que consta d'una ruta circular d'unes 3 hores que comença al poble de Bausen i transcorre per bells paisatges i un frondós bosc de faigs mil·lenàries.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 xml:space="preserve">Però la vall també es defineix per la immensitat dels seus llacs, com el </w:t>
      </w:r>
      <w:r>
        <w:rPr>
          <w:rFonts w:cs="Arial" w:ascii="Arial" w:hAnsi="Arial"/>
          <w:b/>
          <w:bCs/>
          <w:color w:val="000000"/>
          <w:sz w:val="21"/>
          <w:szCs w:val="21"/>
          <w:lang w:val="en-US"/>
        </w:rPr>
        <w:t>Circ de Colomèrs</w:t>
      </w:r>
      <w:r>
        <w:rPr>
          <w:rFonts w:cs="Arial" w:ascii="Arial" w:hAnsi="Arial"/>
          <w:b w:val="false"/>
          <w:bCs w:val="false"/>
          <w:color w:val="000000"/>
          <w:sz w:val="21"/>
          <w:szCs w:val="21"/>
          <w:lang w:val="en-US"/>
        </w:rPr>
        <w:t xml:space="preserve">, el més important del Parc Nacional d'Aigüestortes i Estany de Sant Maurici. Compta amb més de 30 llacs, als quals s'accedeix des Banys de Tredòs; els </w:t>
      </w:r>
      <w:r>
        <w:rPr>
          <w:rFonts w:cs="Arial" w:ascii="Arial" w:hAnsi="Arial"/>
          <w:b/>
          <w:bCs/>
          <w:color w:val="000000"/>
          <w:sz w:val="21"/>
          <w:szCs w:val="21"/>
          <w:lang w:val="en-US"/>
        </w:rPr>
        <w:t>llacs de Bacivèr</w:t>
      </w:r>
      <w:r>
        <w:rPr>
          <w:rFonts w:cs="Arial" w:ascii="Arial" w:hAnsi="Arial"/>
          <w:b w:val="false"/>
          <w:bCs w:val="false"/>
          <w:color w:val="000000"/>
          <w:sz w:val="21"/>
          <w:szCs w:val="21"/>
          <w:lang w:val="en-US"/>
        </w:rPr>
        <w:t xml:space="preserve"> i </w:t>
      </w:r>
      <w:r>
        <w:rPr>
          <w:rFonts w:cs="Arial" w:ascii="Arial" w:hAnsi="Arial"/>
          <w:b/>
          <w:bCs/>
          <w:color w:val="000000"/>
          <w:sz w:val="21"/>
          <w:szCs w:val="21"/>
          <w:lang w:val="en-US"/>
        </w:rPr>
        <w:t>Rosari de Baciver</w:t>
      </w:r>
      <w:r>
        <w:rPr>
          <w:rFonts w:cs="Arial" w:ascii="Arial" w:hAnsi="Arial"/>
          <w:b w:val="false"/>
          <w:bCs w:val="false"/>
          <w:color w:val="000000"/>
          <w:sz w:val="21"/>
          <w:szCs w:val="21"/>
          <w:lang w:val="en-US"/>
        </w:rPr>
        <w:t>, envoltats d'un paisatge increïble, es poden visitar a peu des del pàrquing d'Orri, al Pla de Beret; o el Circ de Saboredo, ubicat a la Val de Ruda, d'origen glacial. Es pot arribar a través de la pista sense asfaltar des de Baqueira, creuant el riu.</w:t>
      </w:r>
    </w:p>
    <w:p>
      <w:pPr>
        <w:pStyle w:val="Normal"/>
        <w:jc w:val="both"/>
        <w:rPr>
          <w:rFonts w:cs="Arial" w:ascii="Arial" w:hAnsi="Arial"/>
          <w:b w:val="false"/>
          <w:bCs w:val="false"/>
          <w:color w:val="000000"/>
          <w:lang w:val="es-ES"/>
        </w:rPr>
      </w:pPr>
      <w:r>
        <w:rPr>
          <w:rFonts w:cs="Arial" w:ascii="Arial" w:hAnsi="Arial"/>
          <w:b w:val="false"/>
          <w:bCs w:val="false"/>
          <w:color w:val="000000"/>
          <w:lang w:val="es-ES"/>
        </w:rPr>
      </w:r>
    </w:p>
    <w:p>
      <w:pPr>
        <w:pStyle w:val="Normal"/>
        <w:jc w:val="both"/>
        <w:rPr>
          <w:rFonts w:cs="Arial" w:ascii="Arial" w:hAnsi="Arial"/>
          <w:b/>
          <w:bCs/>
          <w:color w:val="1A1A1A"/>
          <w:lang w:val="es-ES"/>
        </w:rPr>
      </w:pPr>
      <w:r>
        <w:rPr>
          <w:rFonts w:cs="Arial" w:ascii="Arial" w:hAnsi="Arial"/>
          <w:b/>
          <w:bCs/>
          <w:color w:val="1A1A1A"/>
          <w:lang w:val="es-ES"/>
        </w:rPr>
        <w:t>Hotel Montarto, allotjament familiar a l'estiu</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L'Hotel Montarto (www.montarto.com), ubicat a la cota 1.500 de Baqueira, obrirà les portes el proper diumenge 1 de juliol fins al diumenge 2 de setembre. Durant els 2 mesos de més calor de tot l'any, els visitants podran gaudir de les temperatures agradables de la vall. L'establiment, a més, es troba en un enclavament estratègic, envoltat de senders i ports de muntanya que es presenten com la porta d'accés a multitud de rutes per descobrir en BTT, bicicleta de carretera o fins i tot fent senderisme.</w:t>
      </w:r>
    </w:p>
    <w:p>
      <w:pPr>
        <w:pStyle w:val="Normal"/>
        <w:jc w:val="both"/>
        <w:rPr>
          <w:b w:val="false"/>
          <w:bCs w:val="false"/>
        </w:rPr>
      </w:pPr>
      <w:r>
        <w:rPr>
          <w:b w:val="false"/>
          <w:bCs w:val="false"/>
        </w:rPr>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L'hotel compta amb 143 habitacions de diferents capacitats, des d'individuals fins a familiars, amb bany, assecador de cabell, caixa forta, connexió Wi-Fi gratuïta a tot l'edifici.</w:t>
      </w:r>
    </w:p>
    <w:p>
      <w:pPr>
        <w:pStyle w:val="Normal"/>
        <w:jc w:val="both"/>
        <w:rPr>
          <w:b w:val="false"/>
          <w:bCs w:val="false"/>
        </w:rPr>
      </w:pPr>
      <w:r>
        <w:rPr>
          <w:b w:val="false"/>
          <w:bCs w:val="false"/>
        </w:rPr>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L'allotjament, a més, disposa d'un spa on relaxar-se en plena natura. Durant tot l'estiu estarà obert el bar, bar piscina, Perdiu Blanca (bufet els tres serveis) i el Winebar, establiment que estarà en marxa des de primera hora del matí per poder esmorzar o per prendre alguna cosa aquelles persones que estiguin de pas. A l'agost es podrà accedir a la Borda Lobato, amb terrassa. I, finalment, al Pla de Beret estaran oberts les cafeteries Audeth i Blanhiblar, coincidint amb el funcionament del telecadira del mateix nom.</w:t>
      </w:r>
    </w:p>
    <w:p>
      <w:pPr>
        <w:pStyle w:val="Normal"/>
        <w:jc w:val="both"/>
        <w:rPr>
          <w:b w:val="false"/>
          <w:bCs w:val="false"/>
        </w:rPr>
      </w:pPr>
      <w:r>
        <w:rPr>
          <w:b w:val="false"/>
          <w:bCs w:val="false"/>
        </w:rPr>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Per als clients allotjats a Montarto, l'hotel conta amb un ampli ventall de propostes gratuïtes al nucli de Baqueira (cota 1.500), com ara senderisme de muntanya i rural; excursions i visites per descobrir el patrimoni cultural de la vall; activitats esportives; així com propostes per a nens i nenes a partir de 6 anys, com tallers, piscina, documentals, concursos ...</w:t>
      </w:r>
    </w:p>
    <w:p>
      <w:pPr>
        <w:pStyle w:val="Normal"/>
        <w:jc w:val="both"/>
        <w:rPr>
          <w:b w:val="false"/>
          <w:bCs w:val="false"/>
        </w:rPr>
      </w:pPr>
      <w:r>
        <w:rPr>
          <w:b w:val="false"/>
          <w:bCs w:val="false"/>
        </w:rPr>
      </w:r>
    </w:p>
    <w:p>
      <w:pPr>
        <w:pStyle w:val="Normal"/>
        <w:jc w:val="both"/>
        <w:rPr>
          <w:rFonts w:cs="Arial" w:ascii="Arial" w:hAnsi="Arial"/>
          <w:b/>
          <w:bCs/>
          <w:color w:val="1A1A1A"/>
          <w:lang w:val="es-ES"/>
        </w:rPr>
      </w:pPr>
      <w:r>
        <w:rPr>
          <w:rFonts w:cs="Arial" w:ascii="Arial" w:hAnsi="Arial"/>
          <w:b/>
          <w:bCs/>
          <w:color w:val="1A1A1A"/>
          <w:lang w:val="es-ES"/>
        </w:rPr>
        <w:t>Més informació premsa:</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prensa@baqueira.es</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www.baqueira.es</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www.facebook.com/BaqueiraBeretEsqui</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www.twitter.com/baqueira_beret</w:t>
      </w:r>
    </w:p>
    <w:p>
      <w:pPr>
        <w:pStyle w:val="Normal"/>
        <w:jc w:val="both"/>
        <w:rPr>
          <w:rFonts w:cs="Arial" w:ascii="Arial" w:hAnsi="Arial"/>
          <w:b w:val="false"/>
          <w:bCs w:val="false"/>
          <w:color w:val="1A1A1A"/>
          <w:lang w:val="es-ES"/>
        </w:rPr>
      </w:pPr>
      <w:r>
        <w:rPr>
          <w:rFonts w:cs="Arial" w:ascii="Arial" w:hAnsi="Arial"/>
          <w:b w:val="false"/>
          <w:bCs w:val="false"/>
          <w:color w:val="1A1A1A"/>
          <w:lang w:val="es-ES"/>
        </w:rPr>
        <w:t>@baqueira_beret</w:t>
      </w:r>
    </w:p>
    <w:sectPr>
      <w:headerReference w:type="default" r:id="rId14"/>
      <w:footerReference w:type="default" r:id="rId15"/>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4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c4115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ListLabel2" w:customStyle="1">
    <w:name w:val="ListLabel 2"/>
    <w:rPr>
      <w:rFonts w:eastAsia="Times New Roman" w:cs="Arial"/>
    </w:rPr>
  </w:style>
  <w:style w:type="character" w:styleId="ListLabel3" w:customStyle="1">
    <w:name w:val="ListLabel 3"/>
    <w:rPr>
      <w:rFonts w:cs="Courier New"/>
    </w:rPr>
  </w:style>
  <w:style w:type="character" w:styleId="PiedepginaCar" w:customStyle="1">
    <w:name w:val="Pie de página Car"/>
    <w:uiPriority w:val="99"/>
    <w:link w:val="Piedepgina"/>
    <w:rsid w:val="00c4115e"/>
    <w:basedOn w:val="DefaultParagraphFont"/>
    <w:rPr>
      <w:color w:val="00000A"/>
    </w:rPr>
  </w:style>
  <w:style w:type="character" w:styleId="UnresolvedMention" w:customStyle="1">
    <w:name w:val="Unresolved Mention"/>
    <w:uiPriority w:val="99"/>
    <w:semiHidden/>
    <w:unhideWhenUsed/>
    <w:rsid w:val="00c4115e"/>
    <w:basedOn w:val="DefaultParagraphFont"/>
    <w:rPr>
      <w:color w:val="808080"/>
      <w:shd w:fill="E6E6E6" w:val="clear"/>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Quote">
    <w:name w:val="Quote"/>
    <w:basedOn w:val="Normal"/>
    <w:pPr/>
    <w:rPr/>
  </w:style>
  <w:style w:type="paragraph" w:styleId="Piedepgina">
    <w:name w:val="Pie de página"/>
    <w:uiPriority w:val="99"/>
    <w:unhideWhenUsed/>
    <w:link w:val="PiedepginaCar"/>
    <w:rsid w:val="00c4115e"/>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png"/><Relationship Id="rId3" Type="http://schemas.openxmlformats.org/officeDocument/2006/relationships/hyperlink" Target="mailto:prensa@baqueira.es" TargetMode="External"/><Relationship Id="rId4" Type="http://schemas.openxmlformats.org/officeDocument/2006/relationships/hyperlink" Target="mailto:prensa@baqueira.es" TargetMode="External"/><Relationship Id="rId5" Type="http://schemas.openxmlformats.org/officeDocument/2006/relationships/hyperlink" Target="mailto:prensa@baqueira.es" TargetMode="External"/><Relationship Id="rId6" Type="http://schemas.openxmlformats.org/officeDocument/2006/relationships/hyperlink" Target="mailto:prensa@baqueira.es" TargetMode="External"/><Relationship Id="rId7" Type="http://schemas.openxmlformats.org/officeDocument/2006/relationships/hyperlink" Target="mailto:prensa@baqueira.es" TargetMode="External"/><Relationship Id="rId8" Type="http://schemas.openxmlformats.org/officeDocument/2006/relationships/hyperlink" Target="mailto:prensa@baqueira.es" TargetMode="External"/><Relationship Id="rId9" Type="http://schemas.openxmlformats.org/officeDocument/2006/relationships/hyperlink" Target="mailto:prensa@baqueira.es" TargetMode="External"/><Relationship Id="rId10" Type="http://schemas.openxmlformats.org/officeDocument/2006/relationships/hyperlink" Target="mailto:prensa@baqueira.es" TargetMode="External"/><Relationship Id="rId11"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3" Type="http://schemas.openxmlformats.org/officeDocument/2006/relationships/hyperlink" Target="http://www.baqueira.e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2018-05-24T15:33:00Z</dcterms:created>
  <dc:creator>Toti Rosselló XCommunication</dc:creator>
  <dc:language>es-ES</dc:language>
  <cp:lastModifiedBy>Usuario de Microsoft Office</cp:lastModifiedBy>
  <cp:lastPrinted>2018-04-09T13:38:00Z</cp:lastPrinted>
  <dcterms:modified xsi:type="dcterms:W3CDTF">2018-05-24T21:05:00Z</dcterms:modified>
  <cp:revision>4</cp:revision>
</cp:coreProperties>
</file>